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3B" w:rsidRDefault="0059623B">
      <w:pPr>
        <w:rPr>
          <w:sz w:val="28"/>
          <w:szCs w:val="28"/>
        </w:rPr>
      </w:pPr>
      <w:bookmarkStart w:id="0" w:name="_GoBack"/>
      <w:bookmarkEnd w:id="0"/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59623B">
      <w:pPr>
        <w:rPr>
          <w:sz w:val="28"/>
          <w:szCs w:val="28"/>
        </w:rPr>
      </w:pPr>
    </w:p>
    <w:p w:rsidR="0059623B" w:rsidRDefault="008C50D6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59623B" w:rsidRDefault="008C50D6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«ПОВАРСКОЕ ДЕЛО»</w:t>
      </w:r>
    </w:p>
    <w:p w:rsidR="0059623B" w:rsidRDefault="0059623B">
      <w:pPr>
        <w:rPr>
          <w:rFonts w:ascii="Times New Roman" w:hAnsi="Times New Roman" w:cs="Times New Roman"/>
          <w:sz w:val="72"/>
          <w:szCs w:val="72"/>
        </w:rPr>
      </w:pPr>
    </w:p>
    <w:p w:rsidR="0059623B" w:rsidRDefault="0059623B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59623B" w:rsidRDefault="0059623B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59623B" w:rsidRDefault="0059623B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59623B" w:rsidRDefault="005962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623B" w:rsidRDefault="0059623B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623B" w:rsidRDefault="0059623B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623B" w:rsidRDefault="008C50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«Поварское дело»</w:t>
      </w:r>
    </w:p>
    <w:p w:rsidR="0059623B" w:rsidRDefault="008C50D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59623B" w:rsidRDefault="0059623B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9623B" w:rsidRDefault="008C50D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59623B" w:rsidRDefault="008C50D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профессиональной деятельности - </w:t>
      </w:r>
      <w:r>
        <w:rPr>
          <w:rFonts w:ascii="Times New Roman" w:hAnsi="Times New Roman"/>
          <w:sz w:val="28"/>
          <w:szCs w:val="28"/>
        </w:rPr>
        <w:t>производство блюд, напитков и кулинарных изделий в организациях питания.</w:t>
      </w:r>
    </w:p>
    <w:p w:rsidR="0059623B" w:rsidRDefault="008C50D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цель вида профессиональной деятельности: приготовление качественных блюд, напитков и кулинарных изделий, их презентация и продажа в организациях питания. </w:t>
      </w:r>
    </w:p>
    <w:p w:rsidR="0059623B" w:rsidRDefault="008C50D6">
      <w:pPr>
        <w:spacing w:after="0"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повара связана с выполнением следующих трудовых функций: </w:t>
      </w:r>
      <w:r>
        <w:rPr>
          <w:rFonts w:ascii="Times New Roman" w:hAnsi="Times New Roman"/>
          <w:iCs/>
          <w:sz w:val="28"/>
          <w:szCs w:val="28"/>
        </w:rPr>
        <w:t>выполнение подготовительных работ по подготовке рабочего места повара; выполнение заданий повара по приготовлению, презентации и продаже блюд, напитков и кулинарных изделий; подготовка инвентаря, оборудования и рабочего места повара к работе; приготовление, оформление и презентация блюд, напитков и кулинарных изделий; организация обеспечения бригады поваров необходимыми материальными ресурсами и персоналом; организация работы бригады поваров; контроль работы подчиненных и подготовка отчетности о работе бригады поваров; планирование процессов кухни, основного производства организации питания; организация и координация процессов на кухне, основном производстве организации питания; контроль на каждом этапе технологического процесса приготовления блюд, напитков и кулинарных изделий в организации питания; контроль и оценка эффективности процессов на кухне, основном производстве организации питания.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t xml:space="preserve">Повар работает в индустрии питания в ресторанах с различными форматами и концепциями: </w:t>
      </w:r>
      <w:r>
        <w:t>Fast</w:t>
      </w:r>
      <w:r>
        <w:rPr>
          <w:lang w:val="ru-RU"/>
        </w:rPr>
        <w:t xml:space="preserve"> </w:t>
      </w:r>
      <w:r>
        <w:t>Casual</w:t>
      </w:r>
      <w:r>
        <w:rPr>
          <w:lang w:val="ru-RU"/>
        </w:rPr>
        <w:t xml:space="preserve">, </w:t>
      </w:r>
      <w:r>
        <w:t>Quick</w:t>
      </w:r>
      <w:r>
        <w:rPr>
          <w:lang w:val="ru-RU"/>
        </w:rPr>
        <w:t xml:space="preserve"> </w:t>
      </w:r>
      <w:r>
        <w:t>Service</w:t>
      </w:r>
      <w:r>
        <w:rPr>
          <w:lang w:val="ru-RU"/>
        </w:rPr>
        <w:t xml:space="preserve"> </w:t>
      </w:r>
      <w:r>
        <w:t>Restaurant</w:t>
      </w:r>
      <w:r>
        <w:rPr>
          <w:lang w:val="ru-RU"/>
        </w:rPr>
        <w:t xml:space="preserve">, </w:t>
      </w:r>
      <w:r>
        <w:t>Casual</w:t>
      </w:r>
      <w:r>
        <w:rPr>
          <w:lang w:val="ru-RU"/>
        </w:rPr>
        <w:t xml:space="preserve"> </w:t>
      </w:r>
      <w:r>
        <w:t>Dining</w:t>
      </w:r>
      <w:r>
        <w:rPr>
          <w:lang w:val="ru-RU"/>
        </w:rPr>
        <w:t xml:space="preserve">, </w:t>
      </w:r>
      <w:r>
        <w:t>Street</w:t>
      </w:r>
      <w:r>
        <w:rPr>
          <w:lang w:val="ru-RU"/>
        </w:rPr>
        <w:t xml:space="preserve"> </w:t>
      </w:r>
      <w:r>
        <w:t>food</w:t>
      </w:r>
      <w:r>
        <w:rPr>
          <w:lang w:val="ru-RU"/>
        </w:rPr>
        <w:t xml:space="preserve">, </w:t>
      </w:r>
      <w:r>
        <w:t>Fast</w:t>
      </w:r>
      <w:r>
        <w:rPr>
          <w:lang w:val="ru-RU"/>
        </w:rPr>
        <w:t xml:space="preserve"> </w:t>
      </w:r>
      <w:r>
        <w:t>food</w:t>
      </w:r>
      <w:r>
        <w:rPr>
          <w:lang w:val="ru-RU"/>
        </w:rPr>
        <w:t xml:space="preserve">, </w:t>
      </w:r>
      <w:r>
        <w:t>Free</w:t>
      </w:r>
      <w:r>
        <w:rPr>
          <w:lang w:val="ru-RU"/>
        </w:rPr>
        <w:t xml:space="preserve"> </w:t>
      </w:r>
      <w:r>
        <w:t>flow</w:t>
      </w:r>
      <w:r>
        <w:rPr>
          <w:lang w:val="ru-RU"/>
        </w:rPr>
        <w:t xml:space="preserve">, </w:t>
      </w:r>
      <w:r>
        <w:t>Fine</w:t>
      </w:r>
      <w:r>
        <w:rPr>
          <w:lang w:val="ru-RU"/>
        </w:rPr>
        <w:t xml:space="preserve"> </w:t>
      </w:r>
      <w:r>
        <w:t>Dining</w:t>
      </w:r>
      <w:r>
        <w:rPr>
          <w:lang w:val="ru-RU"/>
        </w:rPr>
        <w:t xml:space="preserve"> (элитные рестораны, кафе, бары, а также в сфере социального обслуживания),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lastRenderedPageBreak/>
        <w:t>Повар, работающий в элитном отеле или ресторане высокой кухни, 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обслуживания.</w:t>
      </w:r>
    </w:p>
    <w:p w:rsidR="0059623B" w:rsidRDefault="008C50D6">
      <w:pPr>
        <w:spacing w:after="0" w:line="276" w:lineRule="auto"/>
        <w:jc w:val="both"/>
      </w:pPr>
      <w:r>
        <w:rPr>
          <w:rStyle w:val="afd"/>
          <w:rFonts w:cs="Times New Roman"/>
          <w:color w:val="000000" w:themeColor="text1"/>
          <w:szCs w:val="24"/>
        </w:rPr>
        <w:t xml:space="preserve">               </w:t>
      </w:r>
      <w:r>
        <w:rPr>
          <w:rStyle w:val="afd"/>
          <w:rFonts w:ascii="Times New Roman" w:hAnsi="Times New Roman" w:cs="Times New Roman"/>
          <w:color w:val="000000" w:themeColor="text1"/>
          <w:sz w:val="28"/>
          <w:szCs w:val="28"/>
        </w:rPr>
        <w:t xml:space="preserve">Модные веяния – это далеко не всё. Сегодня ключевую роль в развитии гастрономии играют новые кулинарные технологии, охватывающие приготовление и сочетание продуктов.   Приготовление продуктов на низких щадящих температурных режимах по технологии су-вид, что обеспечивает равномерный прогрев продукта, сочную текстуру, сохранение вкуса и запаха. Техники молекулярной гастрономии, </w:t>
      </w:r>
      <w:r>
        <w:rPr>
          <w:rFonts w:ascii="Times New Roman" w:hAnsi="Times New Roman" w:cs="Times New Roman"/>
          <w:sz w:val="28"/>
          <w:szCs w:val="28"/>
        </w:rPr>
        <w:t>которые используют знания из области физики и химии для создания изысканных блюд. Использование</w:t>
      </w:r>
      <w:r>
        <w:rPr>
          <w:rStyle w:val="afd"/>
          <w:rFonts w:ascii="Times New Roman" w:hAnsi="Times New Roman" w:cs="Times New Roman"/>
          <w:color w:val="000000" w:themeColor="text1"/>
          <w:sz w:val="28"/>
          <w:szCs w:val="28"/>
        </w:rPr>
        <w:t xml:space="preserve"> принципов </w:t>
      </w:r>
      <w:proofErr w:type="spellStart"/>
      <w:r>
        <w:rPr>
          <w:rStyle w:val="afd"/>
          <w:rFonts w:ascii="Times New Roman" w:hAnsi="Times New Roman" w:cs="Times New Roman"/>
          <w:color w:val="000000" w:themeColor="text1"/>
          <w:sz w:val="28"/>
          <w:szCs w:val="28"/>
        </w:rPr>
        <w:t>фудпейринга</w:t>
      </w:r>
      <w:proofErr w:type="spellEnd"/>
      <w:r>
        <w:rPr>
          <w:rStyle w:val="afd"/>
          <w:rFonts w:ascii="Times New Roman" w:hAnsi="Times New Roman" w:cs="Times New Roman"/>
          <w:color w:val="000000" w:themeColor="text1"/>
          <w:sz w:val="28"/>
          <w:szCs w:val="28"/>
        </w:rPr>
        <w:t xml:space="preserve"> для подбора наилучших вкусовых сочетаний продуктов. Технология </w:t>
      </w:r>
      <w:proofErr w:type="spellStart"/>
      <w:proofErr w:type="gramStart"/>
      <w:r>
        <w:rPr>
          <w:rStyle w:val="afd"/>
          <w:rFonts w:ascii="Times New Roman" w:hAnsi="Times New Roman" w:cs="Times New Roman"/>
          <w:color w:val="000000" w:themeColor="text1"/>
          <w:sz w:val="28"/>
          <w:szCs w:val="28"/>
        </w:rPr>
        <w:t>пакоджетинга</w:t>
      </w:r>
      <w:proofErr w:type="spellEnd"/>
      <w:r>
        <w:rPr>
          <w:rStyle w:val="afd"/>
          <w:rFonts w:ascii="Times New Roman" w:hAnsi="Times New Roman" w:cs="Times New Roman"/>
          <w:color w:val="000000" w:themeColor="text1"/>
          <w:sz w:val="28"/>
          <w:szCs w:val="28"/>
        </w:rPr>
        <w:t xml:space="preserve">  -</w:t>
      </w:r>
      <w:proofErr w:type="gramEnd"/>
      <w:r>
        <w:rPr>
          <w:rStyle w:val="afd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измельчение замороженной массы до гомогенного состояния без оттаивания, которая является идеальной для замороженных десертов. Актуальным в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гастрономии  является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использование процессов ферментации,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криоконцентрации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экстрагирования с целью получения новых вкусов, ароматов и текстур продуктов.   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t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t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t>Для повара крайне важны навыки эффективной коммуникации. Профессиональная кухня является пространством повышенного давления, где команды поваров, специализирующихся на различных этапах производства, работают вместе, чтобы приготовить все блюда согласно меню.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t>Координация работы бригады поваров имеет большое значение для гарантии качества и своевременной подачи блюд.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t xml:space="preserve">Эффективное взаимодействие всех производственных подразделений будет способствовать созданию у гостя комплексных положительных </w:t>
      </w:r>
      <w:r>
        <w:rPr>
          <w:lang w:val="ru-RU"/>
        </w:rPr>
        <w:lastRenderedPageBreak/>
        <w:t>впечатлений.</w:t>
      </w:r>
    </w:p>
    <w:p w:rsidR="0059623B" w:rsidRDefault="008C50D6">
      <w:pPr>
        <w:pStyle w:val="afb"/>
        <w:spacing w:line="276" w:lineRule="auto"/>
        <w:ind w:left="0" w:firstLine="709"/>
        <w:rPr>
          <w:lang w:val="ru-RU"/>
        </w:rPr>
      </w:pPr>
      <w:r>
        <w:rPr>
          <w:lang w:val="ru-RU"/>
        </w:rP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:rsidR="0059623B" w:rsidRDefault="0059623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23B" w:rsidRDefault="008C50D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59623B" w:rsidRDefault="008C50D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59623B" w:rsidRDefault="008C50D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Федеральным государственным образовательным стандартом </w:t>
      </w:r>
      <w:r w:rsidR="00355C73">
        <w:rPr>
          <w:rFonts w:ascii="Times New Roman" w:eastAsia="Calibri" w:hAnsi="Times New Roman" w:cs="Times New Roman"/>
          <w:sz w:val="28"/>
          <w:szCs w:val="28"/>
        </w:rPr>
        <w:t>среднего профессионального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 по профессии 43.01.09 Повар, кондитер, </w:t>
      </w:r>
      <w:r w:rsidR="00355C73">
        <w:rPr>
          <w:rFonts w:ascii="Times New Roman" w:eastAsia="Calibri" w:hAnsi="Times New Roman" w:cs="Times New Roman"/>
          <w:sz w:val="28"/>
          <w:szCs w:val="28"/>
        </w:rPr>
        <w:t>утвержденным приказом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 и науки Российской Федерации от 09 декабря 2016 г. № 1569 зарегистрированным в Минюсте РФ 22 декабря 2016 г. № 44898 (с изменениями и дополнениями);</w:t>
      </w:r>
    </w:p>
    <w:p w:rsidR="0059623B" w:rsidRDefault="008C50D6">
      <w:pPr>
        <w:shd w:val="clear" w:color="auto" w:fill="FFFFFF"/>
        <w:spacing w:after="0" w:line="276" w:lineRule="auto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>33.011 «Повар», утвержденного приказом Министерства труда и социальной защиты РФ от 09 марта 2022 года № 113н (зарегистрирован Министерством юстиции Российской Федерации 11 апреля 2022 г., регистрационный № 68148);</w:t>
      </w:r>
    </w:p>
    <w:p w:rsidR="0059623B" w:rsidRDefault="008C50D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 Выпуск 51 (утв. Постановлением Минтруда России от 5 марта 2004 г. № 30);</w:t>
      </w:r>
    </w:p>
    <w:p w:rsidR="0059623B" w:rsidRDefault="008C50D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стандарты;</w:t>
      </w:r>
    </w:p>
    <w:p w:rsidR="0059623B" w:rsidRDefault="008C50D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59623B" w:rsidRDefault="008C50D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ГОСТы: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31984-2012 Услуги общественного питания. Общие </w:t>
      </w:r>
      <w:r w:rsidR="00355C73">
        <w:rPr>
          <w:rFonts w:ascii="Times New Roman" w:hAnsi="Times New Roman"/>
          <w:iCs/>
          <w:sz w:val="28"/>
          <w:szCs w:val="28"/>
        </w:rPr>
        <w:t>требования. -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 2015-01-01. </w:t>
      </w:r>
      <w:r w:rsidR="00355C73">
        <w:rPr>
          <w:rFonts w:ascii="Times New Roman" w:hAnsi="Times New Roman"/>
          <w:iCs/>
          <w:sz w:val="28"/>
          <w:szCs w:val="28"/>
        </w:rPr>
        <w:t>- М.</w:t>
      </w:r>
      <w:r>
        <w:rPr>
          <w:rFonts w:ascii="Times New Roman" w:hAnsi="Times New Roman"/>
          <w:iCs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>, 2014.-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8 с.;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30524-2013 Услуги общественного питания. Требования к персоналу. -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 2016-01-01. </w:t>
      </w:r>
      <w:r w:rsidR="00355C73">
        <w:rPr>
          <w:rFonts w:ascii="Times New Roman" w:hAnsi="Times New Roman"/>
          <w:iCs/>
          <w:sz w:val="28"/>
          <w:szCs w:val="28"/>
        </w:rPr>
        <w:t>- М.</w:t>
      </w:r>
      <w:r>
        <w:rPr>
          <w:rFonts w:ascii="Times New Roman" w:hAnsi="Times New Roman"/>
          <w:iCs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>, 2014.-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48 с.;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31985-2013 Услуги общественного питания. Термины и </w:t>
      </w:r>
      <w:r w:rsidR="00355C73">
        <w:rPr>
          <w:rFonts w:ascii="Times New Roman" w:hAnsi="Times New Roman"/>
          <w:iCs/>
          <w:sz w:val="28"/>
          <w:szCs w:val="28"/>
        </w:rPr>
        <w:t>определения. -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2015-01-01. </w:t>
      </w:r>
      <w:r w:rsidR="00355C73">
        <w:rPr>
          <w:rFonts w:ascii="Times New Roman" w:hAnsi="Times New Roman"/>
          <w:iCs/>
          <w:sz w:val="28"/>
          <w:szCs w:val="28"/>
        </w:rPr>
        <w:t>- М.</w:t>
      </w:r>
      <w:r>
        <w:rPr>
          <w:rFonts w:ascii="Times New Roman" w:hAnsi="Times New Roman"/>
          <w:iCs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>, 2014.-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10 с.;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30390-</w:t>
      </w:r>
      <w:r w:rsidR="00355C73">
        <w:rPr>
          <w:rFonts w:ascii="Times New Roman" w:hAnsi="Times New Roman"/>
          <w:sz w:val="28"/>
          <w:szCs w:val="28"/>
        </w:rPr>
        <w:t>2013 Услуги</w:t>
      </w:r>
      <w:r>
        <w:rPr>
          <w:rFonts w:ascii="Times New Roman" w:hAnsi="Times New Roman"/>
          <w:sz w:val="28"/>
          <w:szCs w:val="28"/>
        </w:rPr>
        <w:t xml:space="preserve">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 xml:space="preserve">. 2016 – 01 – 01.- М.: </w:t>
      </w:r>
      <w:proofErr w:type="spellStart"/>
      <w:r>
        <w:rPr>
          <w:rFonts w:ascii="Times New Roman" w:hAnsi="Times New Roman"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sz w:val="28"/>
          <w:szCs w:val="28"/>
        </w:rPr>
        <w:t xml:space="preserve">, 2014.-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, 12 с.;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30389 - </w:t>
      </w:r>
      <w:r w:rsidR="00355C73">
        <w:rPr>
          <w:rFonts w:ascii="Times New Roman" w:hAnsi="Times New Roman"/>
          <w:iCs/>
          <w:sz w:val="28"/>
          <w:szCs w:val="28"/>
        </w:rPr>
        <w:t>2013 Услуги</w:t>
      </w:r>
      <w:r>
        <w:rPr>
          <w:rFonts w:ascii="Times New Roman" w:hAnsi="Times New Roman"/>
          <w:iCs/>
          <w:sz w:val="28"/>
          <w:szCs w:val="28"/>
        </w:rPr>
        <w:t xml:space="preserve"> общественного питания. Предприятия общественного питания. Классификация и общие требования –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2016 – 01 – 01. –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2014.-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12 с.;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ГОСТ Р 51705.1-2001 Системы качества. Управление качеством пищевых продуктов на основе принципов ХАССП. Общие требования;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31986-</w:t>
      </w:r>
      <w:r w:rsidR="00355C73">
        <w:rPr>
          <w:rFonts w:ascii="Times New Roman" w:hAnsi="Times New Roman"/>
          <w:iCs/>
          <w:sz w:val="28"/>
          <w:szCs w:val="28"/>
        </w:rPr>
        <w:t>2012 Услуги</w:t>
      </w:r>
      <w:r>
        <w:rPr>
          <w:rFonts w:ascii="Times New Roman" w:hAnsi="Times New Roman"/>
          <w:iCs/>
          <w:sz w:val="28"/>
          <w:szCs w:val="28"/>
        </w:rPr>
        <w:t xml:space="preserve"> общественного питания. Метод органолептической оценки качества продукции общественного питания. –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2014. –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11 с.;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pacing w:val="-8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31987-</w:t>
      </w:r>
      <w:r w:rsidR="00355C73">
        <w:rPr>
          <w:rFonts w:ascii="Times New Roman" w:hAnsi="Times New Roman"/>
          <w:iCs/>
          <w:sz w:val="28"/>
          <w:szCs w:val="28"/>
        </w:rPr>
        <w:t>2012 Услуги</w:t>
      </w:r>
      <w:r>
        <w:rPr>
          <w:rFonts w:ascii="Times New Roman" w:hAnsi="Times New Roman"/>
          <w:iCs/>
          <w:sz w:val="28"/>
          <w:szCs w:val="28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r w:rsidR="00355C73">
        <w:rPr>
          <w:rFonts w:ascii="Times New Roman" w:hAnsi="Times New Roman"/>
          <w:iCs/>
          <w:sz w:val="28"/>
          <w:szCs w:val="28"/>
        </w:rPr>
        <w:t>содержанию. -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2014.-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 xml:space="preserve">, 16 с.; 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31988-</w:t>
      </w:r>
      <w:r w:rsidR="00355C73">
        <w:rPr>
          <w:rFonts w:ascii="Times New Roman" w:hAnsi="Times New Roman"/>
          <w:iCs/>
          <w:sz w:val="28"/>
          <w:szCs w:val="28"/>
        </w:rPr>
        <w:t>2012 Услуги</w:t>
      </w:r>
      <w:r>
        <w:rPr>
          <w:rFonts w:ascii="Times New Roman" w:hAnsi="Times New Roman"/>
          <w:iCs/>
          <w:sz w:val="28"/>
          <w:szCs w:val="28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2014. –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10 с.;</w:t>
      </w:r>
    </w:p>
    <w:p w:rsidR="0059623B" w:rsidRDefault="008C50D6">
      <w:pPr>
        <w:pStyle w:val="af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ГОСТ Р 54098–2010. Ресурсосбережение. Вторичные материальные ресурсы. Термины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определения</w:t>
      </w:r>
      <w:r>
        <w:rPr>
          <w:rFonts w:ascii="Times New Roman" w:hAnsi="Times New Roman"/>
          <w:sz w:val="28"/>
          <w:szCs w:val="28"/>
          <w:lang w:val="en-US"/>
        </w:rPr>
        <w:t xml:space="preserve"> = Resources saving. Secondary material resources. Terms and </w:t>
      </w:r>
      <w:r w:rsidR="00355C73">
        <w:rPr>
          <w:rFonts w:ascii="Times New Roman" w:hAnsi="Times New Roman"/>
          <w:sz w:val="28"/>
          <w:szCs w:val="28"/>
          <w:lang w:val="en-US"/>
        </w:rPr>
        <w:t>definitions: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введения</w:t>
      </w:r>
      <w:r>
        <w:rPr>
          <w:rFonts w:ascii="Times New Roman" w:hAnsi="Times New Roman"/>
          <w:sz w:val="28"/>
          <w:szCs w:val="28"/>
          <w:lang w:val="en-US"/>
        </w:rPr>
        <w:t xml:space="preserve"> 2012–01–01 // </w:t>
      </w:r>
      <w:r>
        <w:rPr>
          <w:rFonts w:ascii="Times New Roman" w:hAnsi="Times New Roman"/>
          <w:sz w:val="28"/>
          <w:szCs w:val="28"/>
        </w:rPr>
        <w:t>АО</w:t>
      </w:r>
      <w:r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  <w:lang w:val="en-US"/>
        </w:rPr>
        <w:t>». –URL: http://docs.cntd.ru/document/1200086000 (</w:t>
      </w:r>
      <w:r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обращения</w:t>
      </w:r>
      <w:r>
        <w:rPr>
          <w:rFonts w:ascii="Times New Roman" w:hAnsi="Times New Roman"/>
          <w:sz w:val="28"/>
          <w:szCs w:val="28"/>
          <w:lang w:val="en-US"/>
        </w:rPr>
        <w:t>: 01.06.2022);</w:t>
      </w:r>
    </w:p>
    <w:p w:rsidR="0059623B" w:rsidRDefault="008C50D6">
      <w:pPr>
        <w:pStyle w:val="af3"/>
        <w:numPr>
          <w:ilvl w:val="0"/>
          <w:numId w:val="1"/>
        </w:numPr>
        <w:tabs>
          <w:tab w:val="left" w:pos="426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ГОСТ 30166–2014. Ресурсосбережение. Основные положения. </w:t>
      </w:r>
      <w:r>
        <w:rPr>
          <w:rFonts w:ascii="Times New Roman" w:hAnsi="Times New Roman"/>
          <w:sz w:val="28"/>
          <w:szCs w:val="28"/>
          <w:lang w:val="en-US"/>
        </w:rPr>
        <w:t>Resources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saving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Basic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prin</w:t>
      </w:r>
      <w:proofErr w:type="spellEnd"/>
      <w:r>
        <w:rPr>
          <w:rFonts w:ascii="Times New Roman" w:hAnsi="Times New Roman"/>
          <w:sz w:val="28"/>
          <w:szCs w:val="28"/>
        </w:rPr>
        <w:t>с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iples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дата введения 2016–01–01 // </w:t>
      </w:r>
      <w:r>
        <w:rPr>
          <w:rFonts w:ascii="Times New Roman" w:hAnsi="Times New Roman"/>
          <w:sz w:val="28"/>
          <w:szCs w:val="28"/>
          <w:lang w:val="en-US"/>
        </w:rPr>
        <w:t>Terms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and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definitions</w:t>
      </w:r>
      <w:r>
        <w:rPr>
          <w:rFonts w:ascii="Times New Roman" w:hAnsi="Times New Roman"/>
          <w:sz w:val="28"/>
          <w:szCs w:val="28"/>
        </w:rPr>
        <w:t xml:space="preserve"> : дата введения 2016–01–01 // АО «Кодекс». 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docs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cntd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document</w:t>
      </w:r>
      <w:r>
        <w:rPr>
          <w:rFonts w:ascii="Times New Roman" w:hAnsi="Times New Roman"/>
          <w:sz w:val="28"/>
          <w:szCs w:val="28"/>
        </w:rPr>
        <w:t>/1200122468 (дата обращения: 01.06.2022);</w:t>
      </w:r>
    </w:p>
    <w:p w:rsidR="0059623B" w:rsidRDefault="008C50D6">
      <w:pPr>
        <w:pStyle w:val="af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ГОСТ Р 55103–2012 Ресурсосбережение. Эффективное управление ресурсами. Основные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положения</w:t>
      </w:r>
      <w:r>
        <w:rPr>
          <w:rFonts w:ascii="Times New Roman" w:hAnsi="Times New Roman"/>
          <w:sz w:val="28"/>
          <w:szCs w:val="28"/>
          <w:lang w:val="en-US"/>
        </w:rPr>
        <w:t xml:space="preserve"> = Resource saving. Efficient control of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resources.Basic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regulation : </w:t>
      </w:r>
      <w:r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введения</w:t>
      </w:r>
      <w:r>
        <w:rPr>
          <w:rFonts w:ascii="Times New Roman" w:hAnsi="Times New Roman"/>
          <w:sz w:val="28"/>
          <w:szCs w:val="28"/>
          <w:lang w:val="en-US"/>
        </w:rPr>
        <w:t xml:space="preserve"> 2014–01–01 // </w:t>
      </w:r>
      <w:r>
        <w:rPr>
          <w:rFonts w:ascii="Times New Roman" w:hAnsi="Times New Roman"/>
          <w:sz w:val="28"/>
          <w:szCs w:val="28"/>
        </w:rPr>
        <w:t>АО</w:t>
      </w:r>
      <w:r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  <w:lang w:val="en-US"/>
        </w:rPr>
        <w:t>». – URL: http://docs.cntd.ru/document/1200104724 (</w:t>
      </w:r>
      <w:r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обращения</w:t>
      </w:r>
      <w:r>
        <w:rPr>
          <w:rFonts w:ascii="Times New Roman" w:hAnsi="Times New Roman"/>
          <w:sz w:val="28"/>
          <w:szCs w:val="28"/>
          <w:lang w:val="en-US"/>
        </w:rPr>
        <w:t>: 01.06.2022);</w:t>
      </w:r>
    </w:p>
    <w:p w:rsidR="0059623B" w:rsidRPr="00355C73" w:rsidRDefault="008C50D6" w:rsidP="00355C73">
      <w:pPr>
        <w:pStyle w:val="af3"/>
        <w:numPr>
          <w:ilvl w:val="0"/>
          <w:numId w:val="1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ГОСТ 33570–2015. Ресурсосбережение. Обращение с отходами. Методология идентификации. Зарубежный </w:t>
      </w:r>
      <w:r w:rsidR="00355C73">
        <w:rPr>
          <w:rFonts w:ascii="Times New Roman" w:hAnsi="Times New Roman"/>
          <w:sz w:val="28"/>
          <w:szCs w:val="28"/>
        </w:rPr>
        <w:t>опыт:</w:t>
      </w:r>
      <w:r>
        <w:rPr>
          <w:rFonts w:ascii="Times New Roman" w:hAnsi="Times New Roman"/>
          <w:sz w:val="28"/>
          <w:szCs w:val="28"/>
        </w:rPr>
        <w:t xml:space="preserve"> дата введения 2016–08–01 //АО «Кодекс». – URL: http://docs.cntd.ru/document/1200127289 (дата обращения: 01.06.2022);</w:t>
      </w:r>
    </w:p>
    <w:p w:rsidR="0059623B" w:rsidRDefault="008C50D6">
      <w:pPr>
        <w:pStyle w:val="af3"/>
        <w:numPr>
          <w:ilvl w:val="0"/>
          <w:numId w:val="6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СанПиН:</w:t>
      </w:r>
    </w:p>
    <w:p w:rsidR="0059623B" w:rsidRDefault="008C50D6">
      <w:pPr>
        <w:pStyle w:val="af9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Федерации 11 ноября 2020 г., регистрационный № 60833);</w:t>
      </w:r>
    </w:p>
    <w:p w:rsidR="0059623B" w:rsidRDefault="008C50D6">
      <w:pPr>
        <w:pStyle w:val="af3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СанПиН 2.3/2.4.3590-20 "Санитарно-эпидемиологические требования к организации общественного питания населения" [Электронный ресурс</w:t>
      </w:r>
      <w:r w:rsidR="00355C73">
        <w:rPr>
          <w:rFonts w:ascii="Times New Roman" w:hAnsi="Times New Roman"/>
          <w:iCs/>
          <w:sz w:val="28"/>
          <w:szCs w:val="28"/>
        </w:rPr>
        <w:t>]: от</w:t>
      </w:r>
      <w:r>
        <w:rPr>
          <w:rFonts w:ascii="Times New Roman" w:hAnsi="Times New Roman"/>
          <w:iCs/>
          <w:sz w:val="28"/>
          <w:szCs w:val="28"/>
        </w:rPr>
        <w:t xml:space="preserve"> 27.10.2020;</w:t>
      </w:r>
    </w:p>
    <w:p w:rsidR="0059623B" w:rsidRDefault="00355C73">
      <w:pPr>
        <w:pStyle w:val="af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2.3.2.</w:t>
      </w:r>
      <w:r w:rsidR="008C50D6">
        <w:rPr>
          <w:rFonts w:ascii="Times New Roman" w:hAnsi="Times New Roman"/>
          <w:sz w:val="28"/>
          <w:szCs w:val="28"/>
        </w:rPr>
        <w:t xml:space="preserve">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98.;            </w:t>
      </w:r>
    </w:p>
    <w:p w:rsidR="0059623B" w:rsidRDefault="008C50D6">
      <w:pPr>
        <w:pStyle w:val="af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СанПиН 2.3.2.1078-</w:t>
      </w:r>
      <w:r w:rsidR="00355C73">
        <w:rPr>
          <w:rFonts w:ascii="Times New Roman" w:hAnsi="Times New Roman"/>
          <w:sz w:val="28"/>
          <w:szCs w:val="28"/>
        </w:rPr>
        <w:t>01 Гигиенические</w:t>
      </w:r>
      <w:r>
        <w:rPr>
          <w:rFonts w:ascii="Times New Roman" w:hAnsi="Times New Roman"/>
          <w:sz w:val="28"/>
          <w:szCs w:val="28"/>
        </w:rPr>
        <w:t xml:space="preserve">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27;  </w:t>
      </w:r>
    </w:p>
    <w:p w:rsidR="0059623B" w:rsidRDefault="008C50D6">
      <w:pPr>
        <w:pStyle w:val="af3"/>
        <w:numPr>
          <w:ilvl w:val="0"/>
          <w:numId w:val="1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мероприятий";         </w:t>
      </w:r>
    </w:p>
    <w:p w:rsidR="0059623B" w:rsidRPr="00355C73" w:rsidRDefault="008C50D6" w:rsidP="00355C73">
      <w:pPr>
        <w:pStyle w:val="af9"/>
        <w:numPr>
          <w:ilvl w:val="0"/>
          <w:numId w:val="6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>
        <w:rPr>
          <w:sz w:val="28"/>
          <w:szCs w:val="28"/>
        </w:rPr>
        <w:t>СанПиН 1.2.3685-21 «Гигиенические нормативы и требования</w:t>
      </w:r>
      <w:r>
        <w:rPr>
          <w:sz w:val="28"/>
          <w:szCs w:val="28"/>
        </w:rPr>
        <w:br/>
        <w:t>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62296).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(СНИП):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Правительства </w:t>
      </w:r>
      <w:r w:rsidR="00355C73">
        <w:rPr>
          <w:rFonts w:ascii="Times New Roman" w:hAnsi="Times New Roman"/>
          <w:sz w:val="28"/>
          <w:szCs w:val="28"/>
        </w:rPr>
        <w:t>РФ №</w:t>
      </w:r>
      <w:r>
        <w:rPr>
          <w:rFonts w:ascii="Times New Roman" w:hAnsi="Times New Roman"/>
          <w:sz w:val="28"/>
          <w:szCs w:val="28"/>
        </w:rPr>
        <w:t>1515 – «Об утверждении правил оказания услуг общественного питания» Вступил в силу с 21.09.2020;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021/2011 «О безопасности пищевой продукции»;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022/2011 «Пищевая продукция в части ее маркировки»;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005/2011 «О безопасности упаковки»;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САНПИНУ 3590 МР 2.3.6.0233-21 «Методические рекомендации к организации общественного питания населения»;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2.3.6.3668-20 «Санитарно-эпидемиологические требования к условиям деятельности торговых объектов и рынков, реализующих пищевую продукцию» Вступил в силу с 01.01.2021 по 01.01.2027г.;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2.2.3670-20 "Санитарно-эпидемиологические требования к условиям труда" Вступил в силу с 01.01.2021 по 01.01.2027г.;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СанПиН 3.3686-21 "Санитарно-эпидемиологические требования по профилактике инфекционных болезней" (МЕД.ОСМОТР, ЖУРНАЛ ЗДОРОВЬЯ И Т.Д.);</w:t>
      </w:r>
    </w:p>
    <w:p w:rsidR="0059623B" w:rsidRDefault="008C50D6">
      <w:pPr>
        <w:pStyle w:val="af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 (требования к организации питания).</w:t>
      </w:r>
    </w:p>
    <w:p w:rsidR="0059623B" w:rsidRDefault="0059623B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59623B" w:rsidRDefault="008C50D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59623B" w:rsidRDefault="0059623B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59623B">
        <w:tc>
          <w:tcPr>
            <w:tcW w:w="529" w:type="pct"/>
            <w:shd w:val="clear" w:color="auto" w:fill="92D050"/>
          </w:tcPr>
          <w:p w:rsidR="0059623B" w:rsidRDefault="008C50D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59623B" w:rsidRDefault="008C50D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59623B">
        <w:tc>
          <w:tcPr>
            <w:tcW w:w="529" w:type="pct"/>
            <w:shd w:val="clear" w:color="auto" w:fill="BFBFBF"/>
          </w:tcPr>
          <w:p w:rsidR="0059623B" w:rsidRDefault="008C5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59623B" w:rsidRDefault="008C50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59623B">
        <w:tc>
          <w:tcPr>
            <w:tcW w:w="529" w:type="pct"/>
            <w:shd w:val="clear" w:color="auto" w:fill="BFBFBF"/>
          </w:tcPr>
          <w:p w:rsidR="0059623B" w:rsidRDefault="008C5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59623B" w:rsidRDefault="008C5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59623B">
        <w:tc>
          <w:tcPr>
            <w:tcW w:w="529" w:type="pct"/>
            <w:shd w:val="clear" w:color="auto" w:fill="BFBFBF"/>
          </w:tcPr>
          <w:p w:rsidR="0059623B" w:rsidRDefault="008C5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59623B" w:rsidRDefault="008C5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59623B">
        <w:tc>
          <w:tcPr>
            <w:tcW w:w="529" w:type="pct"/>
            <w:shd w:val="clear" w:color="auto" w:fill="BFBFBF"/>
          </w:tcPr>
          <w:p w:rsidR="0059623B" w:rsidRDefault="008C5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59623B" w:rsidRDefault="008C5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  <w:tr w:rsidR="0059623B">
        <w:tc>
          <w:tcPr>
            <w:tcW w:w="529" w:type="pct"/>
            <w:shd w:val="clear" w:color="auto" w:fill="BFBFBF"/>
          </w:tcPr>
          <w:p w:rsidR="0059623B" w:rsidRDefault="008C5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59623B" w:rsidRDefault="008C5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59623B">
        <w:tc>
          <w:tcPr>
            <w:tcW w:w="529" w:type="pct"/>
            <w:shd w:val="clear" w:color="auto" w:fill="BFBFBF"/>
          </w:tcPr>
          <w:p w:rsidR="0059623B" w:rsidRDefault="008C5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59623B" w:rsidRDefault="008C50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кулинарной и кондитерской продукции региональной кухни</w:t>
            </w:r>
          </w:p>
        </w:tc>
      </w:tr>
    </w:tbl>
    <w:p w:rsidR="0059623B" w:rsidRDefault="0059623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623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0D6" w:rsidRDefault="008C50D6">
      <w:pPr>
        <w:spacing w:after="0" w:line="240" w:lineRule="auto"/>
      </w:pPr>
      <w:r>
        <w:separator/>
      </w:r>
    </w:p>
  </w:endnote>
  <w:endnote w:type="continuationSeparator" w:id="0">
    <w:p w:rsidR="008C50D6" w:rsidRDefault="008C5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:rsidR="0059623B" w:rsidRDefault="008C50D6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9623B" w:rsidRDefault="0059623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0D6" w:rsidRDefault="008C50D6">
      <w:pPr>
        <w:spacing w:after="0" w:line="240" w:lineRule="auto"/>
      </w:pPr>
      <w:r>
        <w:separator/>
      </w:r>
    </w:p>
  </w:footnote>
  <w:footnote w:type="continuationSeparator" w:id="0">
    <w:p w:rsidR="008C50D6" w:rsidRDefault="008C5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6712"/>
    <w:multiLevelType w:val="hybridMultilevel"/>
    <w:tmpl w:val="D472AEEC"/>
    <w:lvl w:ilvl="0" w:tplc="0484A6D4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z w:val="28"/>
        <w:szCs w:val="28"/>
        <w:lang w:val="en-US" w:eastAsia="en-US" w:bidi="en-US"/>
      </w:rPr>
    </w:lvl>
    <w:lvl w:ilvl="1" w:tplc="B0AAF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2E3C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0E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341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72D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C1E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A62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38BB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64887"/>
    <w:multiLevelType w:val="multilevel"/>
    <w:tmpl w:val="258232D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z w:val="28"/>
        <w:szCs w:val="28"/>
        <w:lang w:val="en-US" w:eastAsia="en-US" w:bidi="en-US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60060EE"/>
    <w:multiLevelType w:val="hybridMultilevel"/>
    <w:tmpl w:val="A7DE82CE"/>
    <w:lvl w:ilvl="0" w:tplc="B1FCA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FA25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A0D7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6D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40E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489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BCBD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F0D3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143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69706E"/>
    <w:multiLevelType w:val="hybridMultilevel"/>
    <w:tmpl w:val="E4A8BCD8"/>
    <w:lvl w:ilvl="0" w:tplc="26FCF72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215E89CE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18A218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14E95A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4A70D2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F124C1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012764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BD815AC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7B8CC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AF6E0B"/>
    <w:multiLevelType w:val="hybridMultilevel"/>
    <w:tmpl w:val="D0001BD8"/>
    <w:lvl w:ilvl="0" w:tplc="6E066510">
      <w:start w:val="15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2CC9ADE">
      <w:start w:val="1"/>
      <w:numFmt w:val="lowerLetter"/>
      <w:lvlText w:val="%2."/>
      <w:lvlJc w:val="left"/>
      <w:pPr>
        <w:ind w:left="1440" w:hanging="360"/>
      </w:pPr>
    </w:lvl>
    <w:lvl w:ilvl="2" w:tplc="A8C29038">
      <w:start w:val="1"/>
      <w:numFmt w:val="lowerRoman"/>
      <w:lvlText w:val="%3."/>
      <w:lvlJc w:val="right"/>
      <w:pPr>
        <w:ind w:left="2160" w:hanging="180"/>
      </w:pPr>
    </w:lvl>
    <w:lvl w:ilvl="3" w:tplc="589E2296">
      <w:start w:val="1"/>
      <w:numFmt w:val="decimal"/>
      <w:lvlText w:val="%4."/>
      <w:lvlJc w:val="left"/>
      <w:pPr>
        <w:ind w:left="2880" w:hanging="360"/>
      </w:pPr>
    </w:lvl>
    <w:lvl w:ilvl="4" w:tplc="297E29DC">
      <w:start w:val="1"/>
      <w:numFmt w:val="lowerLetter"/>
      <w:lvlText w:val="%5."/>
      <w:lvlJc w:val="left"/>
      <w:pPr>
        <w:ind w:left="3600" w:hanging="360"/>
      </w:pPr>
    </w:lvl>
    <w:lvl w:ilvl="5" w:tplc="32D0CE26">
      <w:start w:val="1"/>
      <w:numFmt w:val="lowerRoman"/>
      <w:lvlText w:val="%6."/>
      <w:lvlJc w:val="right"/>
      <w:pPr>
        <w:ind w:left="4320" w:hanging="180"/>
      </w:pPr>
    </w:lvl>
    <w:lvl w:ilvl="6" w:tplc="044665A6">
      <w:start w:val="1"/>
      <w:numFmt w:val="decimal"/>
      <w:lvlText w:val="%7."/>
      <w:lvlJc w:val="left"/>
      <w:pPr>
        <w:ind w:left="5040" w:hanging="360"/>
      </w:pPr>
    </w:lvl>
    <w:lvl w:ilvl="7" w:tplc="04D49C8E">
      <w:start w:val="1"/>
      <w:numFmt w:val="lowerLetter"/>
      <w:lvlText w:val="%8."/>
      <w:lvlJc w:val="left"/>
      <w:pPr>
        <w:ind w:left="5760" w:hanging="360"/>
      </w:pPr>
    </w:lvl>
    <w:lvl w:ilvl="8" w:tplc="8BE8D0C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E6C23"/>
    <w:multiLevelType w:val="multilevel"/>
    <w:tmpl w:val="1452DB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7D002D6C"/>
    <w:multiLevelType w:val="hybridMultilevel"/>
    <w:tmpl w:val="721E57F4"/>
    <w:lvl w:ilvl="0" w:tplc="925C3A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7FAB32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6D697D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BFEF4E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8025B0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22C2CF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07E195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644831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4923B1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23B"/>
    <w:rsid w:val="00355C73"/>
    <w:rsid w:val="0059623B"/>
    <w:rsid w:val="008C50D6"/>
    <w:rsid w:val="00A77495"/>
    <w:rsid w:val="00CC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F00FC-0154-437D-8980-D600B9EF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link w:val="af4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4">
    <w:name w:val="Абзац списка Знак"/>
    <w:basedOn w:val="a0"/>
    <w:link w:val="af3"/>
    <w:uiPriority w:val="34"/>
    <w:rPr>
      <w:rFonts w:ascii="Calibri" w:eastAsia="Calibri" w:hAnsi="Calibri" w:cs="Times New Roman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footnote text"/>
    <w:basedOn w:val="a"/>
    <w:link w:val="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1"/>
    <w:qFormat/>
    <w:pPr>
      <w:widowControl w:val="0"/>
      <w:spacing w:after="0" w:line="240" w:lineRule="auto"/>
      <w:ind w:left="540" w:firstLine="710"/>
      <w:jc w:val="both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c">
    <w:name w:val="Основной текст Знак"/>
    <w:basedOn w:val="a0"/>
    <w:link w:val="afb"/>
    <w:uiPriority w:val="1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d">
    <w:name w:val="Нет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2</cp:revision>
  <dcterms:created xsi:type="dcterms:W3CDTF">2023-03-19T06:23:00Z</dcterms:created>
  <dcterms:modified xsi:type="dcterms:W3CDTF">2023-03-19T06:23:00Z</dcterms:modified>
</cp:coreProperties>
</file>