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B1C" w:rsidRDefault="00044B1C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044B1C" w:rsidRDefault="00044B1C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044B1C" w:rsidRDefault="00044B1C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044B1C" w:rsidRDefault="00044B1C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044B1C" w:rsidRDefault="00044B1C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044B1C" w:rsidRDefault="00044B1C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56"/>
          <w:szCs w:val="56"/>
        </w:rPr>
      </w:sdtEndPr>
      <w:sdtContent>
        <w:p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274107" w:rsidRDefault="00274107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274107" w:rsidRDefault="00274107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274107" w:rsidRDefault="00274107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274107" w:rsidRDefault="00274107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274107" w:rsidRDefault="00274107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274107" w:rsidRDefault="00274107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9B18A2" w:rsidRPr="005802B3" w:rsidRDefault="00D37DEA" w:rsidP="005802B3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bookmarkStart w:id="0" w:name="_Hlk125982593"/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</w:t>
          </w:r>
          <w:r w:rsidR="00274107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КОМПЕТЕНЦИИ</w:t>
          </w:r>
          <w:r w:rsidR="00932B06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</w:t>
          </w:r>
          <w:r w:rsidR="000F0FC3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="00206072">
            <w:rPr>
              <w:rFonts w:ascii="Times New Roman" w:eastAsia="Arial Unicode MS" w:hAnsi="Times New Roman" w:cs="Times New Roman"/>
              <w:sz w:val="56"/>
              <w:szCs w:val="56"/>
            </w:rPr>
            <w:t>ГЕОПРОСТРАНСТВЕННЫЕ</w:t>
          </w:r>
          <w:r w:rsidR="00932B06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</w:t>
          </w:r>
          <w:r w:rsidR="00206072">
            <w:rPr>
              <w:rFonts w:ascii="Times New Roman" w:eastAsia="Arial Unicode MS" w:hAnsi="Times New Roman" w:cs="Times New Roman"/>
              <w:sz w:val="56"/>
              <w:szCs w:val="56"/>
            </w:rPr>
            <w:t>ТЕХНОЛОГИИ</w:t>
          </w:r>
          <w:r w:rsidR="000F0FC3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</w:sdtContent>
    </w:sdt>
    <w:bookmarkEnd w:id="0"/>
    <w:p w:rsidR="003E7481" w:rsidRPr="003E7481" w:rsidRDefault="003E7481" w:rsidP="003E7481">
      <w:pPr>
        <w:spacing w:after="0" w:line="276" w:lineRule="auto"/>
        <w:jc w:val="center"/>
        <w:rPr>
          <w:rFonts w:ascii="Times New Roman" w:eastAsia="Arial Unicode MS" w:hAnsi="Times New Roman" w:cs="Times New Roman"/>
          <w:sz w:val="44"/>
          <w:szCs w:val="44"/>
        </w:rPr>
      </w:pPr>
      <w:r w:rsidRPr="003E7481">
        <w:rPr>
          <w:rFonts w:ascii="Times New Roman" w:eastAsia="Arial Unicode MS" w:hAnsi="Times New Roman" w:cs="Times New Roman"/>
          <w:sz w:val="44"/>
          <w:szCs w:val="44"/>
        </w:rPr>
        <w:t>ДЛЯ РЕГИОНАЛЬНОГО ЧЕМПИОНАТА</w:t>
      </w:r>
    </w:p>
    <w:p w:rsidR="009B18A2" w:rsidRPr="003E7481" w:rsidRDefault="003E7481" w:rsidP="003E7481">
      <w:pPr>
        <w:spacing w:after="0" w:line="276" w:lineRule="auto"/>
        <w:jc w:val="center"/>
        <w:rPr>
          <w:rFonts w:ascii="Times New Roman" w:eastAsia="Arial Unicode MS" w:hAnsi="Times New Roman" w:cs="Times New Roman"/>
          <w:sz w:val="44"/>
          <w:szCs w:val="44"/>
        </w:rPr>
      </w:pPr>
      <w:r w:rsidRPr="003E7481">
        <w:rPr>
          <w:rFonts w:ascii="Times New Roman" w:eastAsia="Arial Unicode MS" w:hAnsi="Times New Roman" w:cs="Times New Roman"/>
          <w:sz w:val="44"/>
          <w:szCs w:val="44"/>
        </w:rPr>
        <w:t>КУРГАНСКОЙ ОБЛАСТИ</w:t>
      </w:r>
    </w:p>
    <w:p w:rsidR="00832121" w:rsidRPr="005802B3" w:rsidRDefault="00832121" w:rsidP="00C17B01">
      <w:pPr>
        <w:spacing w:after="0" w:line="360" w:lineRule="auto"/>
        <w:rPr>
          <w:rFonts w:ascii="Times New Roman" w:hAnsi="Times New Roman" w:cs="Times New Roman"/>
          <w:sz w:val="28"/>
          <w:szCs w:val="28"/>
          <w:lang w:bidi="en-US"/>
        </w:rPr>
      </w:pPr>
    </w:p>
    <w:p w:rsidR="00832121" w:rsidRPr="005802B3" w:rsidRDefault="00832121" w:rsidP="00C17B01">
      <w:pPr>
        <w:spacing w:after="0" w:line="360" w:lineRule="auto"/>
        <w:rPr>
          <w:rFonts w:ascii="Times New Roman" w:hAnsi="Times New Roman" w:cs="Times New Roman"/>
          <w:sz w:val="28"/>
          <w:szCs w:val="28"/>
          <w:lang w:bidi="en-US"/>
        </w:rPr>
      </w:pPr>
    </w:p>
    <w:p w:rsidR="00832121" w:rsidRPr="005802B3" w:rsidRDefault="00832121" w:rsidP="00C17B01">
      <w:pPr>
        <w:spacing w:after="0" w:line="360" w:lineRule="auto"/>
        <w:rPr>
          <w:rFonts w:ascii="Times New Roman" w:hAnsi="Times New Roman" w:cs="Times New Roman"/>
          <w:sz w:val="28"/>
          <w:szCs w:val="28"/>
          <w:lang w:bidi="en-US"/>
        </w:rPr>
      </w:pPr>
    </w:p>
    <w:p w:rsidR="00832121" w:rsidRPr="005802B3" w:rsidRDefault="00832121" w:rsidP="00C17B01">
      <w:pPr>
        <w:spacing w:after="0" w:line="360" w:lineRule="auto"/>
        <w:rPr>
          <w:rFonts w:ascii="Times New Roman" w:hAnsi="Times New Roman" w:cs="Times New Roman"/>
          <w:sz w:val="28"/>
          <w:szCs w:val="28"/>
          <w:lang w:bidi="en-US"/>
        </w:rPr>
      </w:pPr>
    </w:p>
    <w:p w:rsidR="004E7C36" w:rsidRPr="005802B3" w:rsidRDefault="004E7C36" w:rsidP="00C17B01">
      <w:pPr>
        <w:spacing w:after="0" w:line="360" w:lineRule="auto"/>
        <w:rPr>
          <w:rFonts w:ascii="Times New Roman" w:hAnsi="Times New Roman" w:cs="Times New Roman"/>
          <w:sz w:val="28"/>
          <w:szCs w:val="28"/>
          <w:lang w:bidi="en-US"/>
        </w:rPr>
      </w:pPr>
    </w:p>
    <w:p w:rsidR="00932B06" w:rsidRPr="005802B3" w:rsidRDefault="00932B06" w:rsidP="00C17B01">
      <w:pPr>
        <w:spacing w:after="0" w:line="360" w:lineRule="auto"/>
        <w:rPr>
          <w:rFonts w:ascii="Times New Roman" w:hAnsi="Times New Roman" w:cs="Times New Roman"/>
          <w:sz w:val="28"/>
          <w:szCs w:val="28"/>
          <w:lang w:bidi="en-US"/>
        </w:rPr>
      </w:pPr>
    </w:p>
    <w:p w:rsidR="00832121" w:rsidRDefault="00832121" w:rsidP="00C17B01">
      <w:pPr>
        <w:spacing w:after="0" w:line="360" w:lineRule="auto"/>
        <w:rPr>
          <w:rFonts w:ascii="Times New Roman" w:hAnsi="Times New Roman" w:cs="Times New Roman"/>
          <w:sz w:val="28"/>
          <w:szCs w:val="28"/>
          <w:lang w:bidi="en-US"/>
        </w:rPr>
      </w:pPr>
    </w:p>
    <w:p w:rsidR="00FF55BE" w:rsidRPr="005802B3" w:rsidRDefault="00FF55BE" w:rsidP="00C17B01">
      <w:pPr>
        <w:spacing w:after="0" w:line="360" w:lineRule="auto"/>
        <w:rPr>
          <w:rFonts w:ascii="Times New Roman" w:hAnsi="Times New Roman" w:cs="Times New Roman"/>
          <w:sz w:val="28"/>
          <w:szCs w:val="28"/>
          <w:lang w:bidi="en-US"/>
        </w:rPr>
      </w:pPr>
    </w:p>
    <w:p w:rsidR="009B18A2" w:rsidRPr="005802B3" w:rsidRDefault="009B18A2" w:rsidP="00C17B01">
      <w:pPr>
        <w:spacing w:after="0" w:line="360" w:lineRule="auto"/>
        <w:rPr>
          <w:rFonts w:ascii="Times New Roman" w:hAnsi="Times New Roman" w:cs="Times New Roman"/>
          <w:sz w:val="28"/>
          <w:szCs w:val="28"/>
          <w:lang w:bidi="en-US"/>
        </w:rPr>
      </w:pPr>
    </w:p>
    <w:p w:rsidR="00832121" w:rsidRPr="005802B3" w:rsidRDefault="009B18A2" w:rsidP="0083212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5802B3">
        <w:rPr>
          <w:rFonts w:ascii="Times New Roman" w:hAnsi="Times New Roman" w:cs="Times New Roman"/>
          <w:sz w:val="28"/>
          <w:szCs w:val="28"/>
          <w:lang w:bidi="en-US"/>
        </w:rPr>
        <w:t>20</w:t>
      </w:r>
      <w:r w:rsidR="00832121" w:rsidRPr="005802B3">
        <w:rPr>
          <w:rFonts w:ascii="Times New Roman" w:hAnsi="Times New Roman" w:cs="Times New Roman"/>
          <w:sz w:val="28"/>
          <w:szCs w:val="28"/>
          <w:lang w:bidi="en-US"/>
        </w:rPr>
        <w:t xml:space="preserve">23 </w:t>
      </w:r>
      <w:r w:rsidRPr="005802B3">
        <w:rPr>
          <w:rFonts w:ascii="Times New Roman" w:hAnsi="Times New Roman" w:cs="Times New Roman"/>
          <w:sz w:val="28"/>
          <w:szCs w:val="28"/>
          <w:lang w:bidi="en-US"/>
        </w:rPr>
        <w:t>г</w:t>
      </w:r>
      <w:r w:rsidR="00832121" w:rsidRPr="005802B3">
        <w:rPr>
          <w:rFonts w:ascii="Times New Roman" w:hAnsi="Times New Roman" w:cs="Times New Roman"/>
          <w:sz w:val="28"/>
          <w:szCs w:val="28"/>
          <w:lang w:bidi="en-US"/>
        </w:rPr>
        <w:t>.</w:t>
      </w:r>
      <w:r w:rsidR="00832121" w:rsidRPr="005802B3">
        <w:rPr>
          <w:rFonts w:ascii="Times New Roman" w:hAnsi="Times New Roman" w:cs="Times New Roman"/>
          <w:sz w:val="28"/>
          <w:szCs w:val="28"/>
          <w:lang w:bidi="en-US"/>
        </w:rPr>
        <w:br w:type="page"/>
      </w:r>
    </w:p>
    <w:p w:rsidR="009955F8" w:rsidRPr="00A204BB" w:rsidRDefault="00D37DEA" w:rsidP="00D84D86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EE0796" w:rsidRDefault="006C6D6D" w:rsidP="00D84D86">
      <w:pPr>
        <w:pStyle w:val="143"/>
        <w:shd w:val="clear" w:color="auto" w:fill="auto"/>
        <w:spacing w:line="276" w:lineRule="auto"/>
        <w:ind w:firstLine="0"/>
        <w:rPr>
          <w:rFonts w:ascii="Times New Roman" w:hAnsi="Times New Roman" w:cs="Times New Roman"/>
          <w:sz w:val="28"/>
          <w:szCs w:val="28"/>
          <w:lang w:bidi="en-US"/>
        </w:rPr>
      </w:pPr>
    </w:p>
    <w:p w:rsidR="00DE39D8" w:rsidRDefault="009B18A2" w:rsidP="00D84D8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:rsidR="008E1EE1" w:rsidRPr="00A204BB" w:rsidRDefault="008E1EE1" w:rsidP="00EE0796">
      <w:pPr>
        <w:pStyle w:val="bullet"/>
        <w:numPr>
          <w:ilvl w:val="0"/>
          <w:numId w:val="0"/>
        </w:numPr>
        <w:spacing w:line="276" w:lineRule="auto"/>
        <w:ind w:left="360" w:hanging="36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EE0796" w:rsidRPr="00EE0796" w:rsidRDefault="00D33987" w:rsidP="00EE0796">
      <w:pPr>
        <w:pStyle w:val="11"/>
        <w:spacing w:line="276" w:lineRule="auto"/>
        <w:jc w:val="both"/>
        <w:rPr>
          <w:rFonts w:ascii="Times New Roman" w:eastAsiaTheme="minorEastAsia" w:hAnsi="Times New Roman"/>
          <w:bCs w:val="0"/>
          <w:noProof/>
          <w:sz w:val="28"/>
          <w:lang w:val="ru-RU" w:eastAsia="ru-RU"/>
        </w:rPr>
      </w:pPr>
      <w:r w:rsidRPr="00976338">
        <w:rPr>
          <w:rFonts w:ascii="Times New Roman" w:hAnsi="Times New Roman"/>
          <w:szCs w:val="24"/>
          <w:lang w:val="ru-RU" w:eastAsia="ru-RU"/>
        </w:rPr>
        <w:fldChar w:fldCharType="begin"/>
      </w:r>
      <w:r w:rsidR="0029547E" w:rsidRPr="00976338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976338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25980963" w:history="1">
        <w:r w:rsidR="00EE0796" w:rsidRPr="00EE0796">
          <w:rPr>
            <w:rStyle w:val="ae"/>
            <w:rFonts w:ascii="Times New Roman" w:hAnsi="Times New Roman"/>
            <w:noProof/>
            <w:sz w:val="28"/>
          </w:rPr>
          <w:t>1. ОСНОВНЫЕ ТРЕБОВАНИЯ КОМПЕТЕНЦИИ</w:t>
        </w:r>
        <w:r w:rsidR="00EE0796" w:rsidRPr="00EE0796">
          <w:rPr>
            <w:rFonts w:ascii="Times New Roman" w:hAnsi="Times New Roman"/>
            <w:noProof/>
            <w:webHidden/>
            <w:sz w:val="28"/>
          </w:rPr>
          <w:tab/>
        </w:r>
        <w:r w:rsidRPr="00EE0796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EE0796" w:rsidRPr="00EE0796">
          <w:rPr>
            <w:rFonts w:ascii="Times New Roman" w:hAnsi="Times New Roman"/>
            <w:noProof/>
            <w:webHidden/>
            <w:sz w:val="28"/>
          </w:rPr>
          <w:instrText xml:space="preserve"> PAGEREF _Toc125980963 \h </w:instrText>
        </w:r>
        <w:r w:rsidRPr="00EE0796">
          <w:rPr>
            <w:rFonts w:ascii="Times New Roman" w:hAnsi="Times New Roman"/>
            <w:noProof/>
            <w:webHidden/>
            <w:sz w:val="28"/>
          </w:rPr>
        </w:r>
        <w:r w:rsidRPr="00EE0796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726DAA">
          <w:rPr>
            <w:rFonts w:ascii="Times New Roman" w:hAnsi="Times New Roman"/>
            <w:noProof/>
            <w:webHidden/>
            <w:sz w:val="28"/>
          </w:rPr>
          <w:t>3</w:t>
        </w:r>
        <w:r w:rsidRPr="00EE0796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EE0796" w:rsidRPr="00EE0796" w:rsidRDefault="00D33987" w:rsidP="00EE0796">
      <w:pPr>
        <w:pStyle w:val="25"/>
        <w:jc w:val="both"/>
        <w:rPr>
          <w:rFonts w:eastAsiaTheme="minorEastAsia"/>
          <w:noProof/>
          <w:sz w:val="28"/>
          <w:szCs w:val="28"/>
        </w:rPr>
      </w:pPr>
      <w:hyperlink w:anchor="_Toc125980964" w:history="1">
        <w:r w:rsidR="00EE0796" w:rsidRPr="00EE0796">
          <w:rPr>
            <w:rStyle w:val="ae"/>
            <w:noProof/>
            <w:sz w:val="28"/>
            <w:szCs w:val="28"/>
          </w:rPr>
          <w:t>1.1. ОБЩИЕ СВЕДЕНИЯ О ТРЕБОВАНИЯХ КОМПЕТЕНЦИИ</w:t>
        </w:r>
        <w:r w:rsidR="00EE0796" w:rsidRPr="00EE0796">
          <w:rPr>
            <w:noProof/>
            <w:webHidden/>
            <w:sz w:val="28"/>
            <w:szCs w:val="28"/>
          </w:rPr>
          <w:tab/>
        </w:r>
        <w:r w:rsidRPr="00EE0796">
          <w:rPr>
            <w:noProof/>
            <w:webHidden/>
            <w:sz w:val="28"/>
            <w:szCs w:val="28"/>
          </w:rPr>
          <w:fldChar w:fldCharType="begin"/>
        </w:r>
        <w:r w:rsidR="00EE0796" w:rsidRPr="00EE0796">
          <w:rPr>
            <w:noProof/>
            <w:webHidden/>
            <w:sz w:val="28"/>
            <w:szCs w:val="28"/>
          </w:rPr>
          <w:instrText xml:space="preserve"> PAGEREF _Toc125980964 \h </w:instrText>
        </w:r>
        <w:r w:rsidRPr="00EE0796">
          <w:rPr>
            <w:noProof/>
            <w:webHidden/>
            <w:sz w:val="28"/>
            <w:szCs w:val="28"/>
          </w:rPr>
        </w:r>
        <w:r w:rsidRPr="00EE0796">
          <w:rPr>
            <w:noProof/>
            <w:webHidden/>
            <w:sz w:val="28"/>
            <w:szCs w:val="28"/>
          </w:rPr>
          <w:fldChar w:fldCharType="separate"/>
        </w:r>
        <w:r w:rsidR="00726DAA">
          <w:rPr>
            <w:noProof/>
            <w:webHidden/>
            <w:sz w:val="28"/>
            <w:szCs w:val="28"/>
          </w:rPr>
          <w:t>3</w:t>
        </w:r>
        <w:r w:rsidRPr="00EE0796">
          <w:rPr>
            <w:noProof/>
            <w:webHidden/>
            <w:sz w:val="28"/>
            <w:szCs w:val="28"/>
          </w:rPr>
          <w:fldChar w:fldCharType="end"/>
        </w:r>
      </w:hyperlink>
    </w:p>
    <w:p w:rsidR="00EE0796" w:rsidRPr="00EE0796" w:rsidRDefault="00D33987" w:rsidP="00EE0796">
      <w:pPr>
        <w:pStyle w:val="25"/>
        <w:jc w:val="both"/>
        <w:rPr>
          <w:rFonts w:eastAsiaTheme="minorEastAsia"/>
          <w:noProof/>
          <w:sz w:val="28"/>
          <w:szCs w:val="28"/>
        </w:rPr>
      </w:pPr>
      <w:hyperlink w:anchor="_Toc125980965" w:history="1">
        <w:r w:rsidR="00EE0796" w:rsidRPr="00EE0796">
          <w:rPr>
            <w:rStyle w:val="ae"/>
            <w:noProof/>
            <w:sz w:val="28"/>
            <w:szCs w:val="28"/>
          </w:rPr>
          <w:t>1.2. ПЕРЕЧЕНЬ ПРОФЕССИОНАЛЬНЫХ ЗАДАЧ СПЕЦИАЛИСТА ПО КОМПЕТЕНЦИИ «ГЕОПРОСТРАНСТВЕННЫЕ ТЕХНОЛОГИИ»</w:t>
        </w:r>
        <w:r w:rsidR="00EE0796" w:rsidRPr="00EE0796">
          <w:rPr>
            <w:noProof/>
            <w:webHidden/>
            <w:sz w:val="28"/>
            <w:szCs w:val="28"/>
          </w:rPr>
          <w:tab/>
        </w:r>
        <w:r w:rsidRPr="00EE0796">
          <w:rPr>
            <w:noProof/>
            <w:webHidden/>
            <w:sz w:val="28"/>
            <w:szCs w:val="28"/>
          </w:rPr>
          <w:fldChar w:fldCharType="begin"/>
        </w:r>
        <w:r w:rsidR="00EE0796" w:rsidRPr="00EE0796">
          <w:rPr>
            <w:noProof/>
            <w:webHidden/>
            <w:sz w:val="28"/>
            <w:szCs w:val="28"/>
          </w:rPr>
          <w:instrText xml:space="preserve"> PAGEREF _Toc125980965 \h </w:instrText>
        </w:r>
        <w:r w:rsidRPr="00EE0796">
          <w:rPr>
            <w:noProof/>
            <w:webHidden/>
            <w:sz w:val="28"/>
            <w:szCs w:val="28"/>
          </w:rPr>
        </w:r>
        <w:r w:rsidRPr="00EE0796">
          <w:rPr>
            <w:noProof/>
            <w:webHidden/>
            <w:sz w:val="28"/>
            <w:szCs w:val="28"/>
          </w:rPr>
          <w:fldChar w:fldCharType="separate"/>
        </w:r>
        <w:r w:rsidR="00726DAA">
          <w:rPr>
            <w:noProof/>
            <w:webHidden/>
            <w:sz w:val="28"/>
            <w:szCs w:val="28"/>
          </w:rPr>
          <w:t>3</w:t>
        </w:r>
        <w:r w:rsidRPr="00EE0796">
          <w:rPr>
            <w:noProof/>
            <w:webHidden/>
            <w:sz w:val="28"/>
            <w:szCs w:val="28"/>
          </w:rPr>
          <w:fldChar w:fldCharType="end"/>
        </w:r>
      </w:hyperlink>
    </w:p>
    <w:p w:rsidR="00EE0796" w:rsidRPr="00EE0796" w:rsidRDefault="00D33987" w:rsidP="00EE0796">
      <w:pPr>
        <w:pStyle w:val="25"/>
        <w:jc w:val="both"/>
        <w:rPr>
          <w:rFonts w:eastAsiaTheme="minorEastAsia"/>
          <w:noProof/>
          <w:sz w:val="28"/>
          <w:szCs w:val="28"/>
        </w:rPr>
      </w:pPr>
      <w:hyperlink w:anchor="_Toc125980966" w:history="1">
        <w:r w:rsidR="00EE0796" w:rsidRPr="00EE0796">
          <w:rPr>
            <w:rStyle w:val="ae"/>
            <w:noProof/>
            <w:sz w:val="28"/>
            <w:szCs w:val="28"/>
          </w:rPr>
          <w:t>1.3. ТРЕБОВАНИЯ К СХЕМЕ ОЦЕНКИ</w:t>
        </w:r>
        <w:r w:rsidR="00EE0796" w:rsidRPr="00EE0796">
          <w:rPr>
            <w:noProof/>
            <w:webHidden/>
            <w:sz w:val="28"/>
            <w:szCs w:val="28"/>
          </w:rPr>
          <w:tab/>
        </w:r>
        <w:r w:rsidRPr="00EE0796">
          <w:rPr>
            <w:noProof/>
            <w:webHidden/>
            <w:sz w:val="28"/>
            <w:szCs w:val="28"/>
          </w:rPr>
          <w:fldChar w:fldCharType="begin"/>
        </w:r>
        <w:r w:rsidR="00EE0796" w:rsidRPr="00EE0796">
          <w:rPr>
            <w:noProof/>
            <w:webHidden/>
            <w:sz w:val="28"/>
            <w:szCs w:val="28"/>
          </w:rPr>
          <w:instrText xml:space="preserve"> PAGEREF _Toc125980966 \h </w:instrText>
        </w:r>
        <w:r w:rsidRPr="00EE0796">
          <w:rPr>
            <w:noProof/>
            <w:webHidden/>
            <w:sz w:val="28"/>
            <w:szCs w:val="28"/>
          </w:rPr>
        </w:r>
        <w:r w:rsidRPr="00EE0796">
          <w:rPr>
            <w:noProof/>
            <w:webHidden/>
            <w:sz w:val="28"/>
            <w:szCs w:val="28"/>
          </w:rPr>
          <w:fldChar w:fldCharType="separate"/>
        </w:r>
        <w:r w:rsidR="00726DAA">
          <w:rPr>
            <w:noProof/>
            <w:webHidden/>
            <w:sz w:val="28"/>
            <w:szCs w:val="28"/>
          </w:rPr>
          <w:t>8</w:t>
        </w:r>
        <w:r w:rsidRPr="00EE0796">
          <w:rPr>
            <w:noProof/>
            <w:webHidden/>
            <w:sz w:val="28"/>
            <w:szCs w:val="28"/>
          </w:rPr>
          <w:fldChar w:fldCharType="end"/>
        </w:r>
      </w:hyperlink>
    </w:p>
    <w:p w:rsidR="00EE0796" w:rsidRPr="00EE0796" w:rsidRDefault="00D33987" w:rsidP="00EE0796">
      <w:pPr>
        <w:pStyle w:val="25"/>
        <w:jc w:val="both"/>
        <w:rPr>
          <w:rFonts w:eastAsiaTheme="minorEastAsia"/>
          <w:noProof/>
          <w:sz w:val="28"/>
          <w:szCs w:val="28"/>
        </w:rPr>
      </w:pPr>
      <w:hyperlink w:anchor="_Toc125980967" w:history="1">
        <w:r w:rsidR="00EE0796" w:rsidRPr="00EE0796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="00EE0796" w:rsidRPr="00EE0796">
          <w:rPr>
            <w:noProof/>
            <w:webHidden/>
            <w:sz w:val="28"/>
            <w:szCs w:val="28"/>
          </w:rPr>
          <w:tab/>
        </w:r>
        <w:r w:rsidRPr="00EE0796">
          <w:rPr>
            <w:noProof/>
            <w:webHidden/>
            <w:sz w:val="28"/>
            <w:szCs w:val="28"/>
          </w:rPr>
          <w:fldChar w:fldCharType="begin"/>
        </w:r>
        <w:r w:rsidR="00EE0796" w:rsidRPr="00EE0796">
          <w:rPr>
            <w:noProof/>
            <w:webHidden/>
            <w:sz w:val="28"/>
            <w:szCs w:val="28"/>
          </w:rPr>
          <w:instrText xml:space="preserve"> PAGEREF _Toc125980967 \h </w:instrText>
        </w:r>
        <w:r w:rsidRPr="00EE0796">
          <w:rPr>
            <w:noProof/>
            <w:webHidden/>
            <w:sz w:val="28"/>
            <w:szCs w:val="28"/>
          </w:rPr>
        </w:r>
        <w:r w:rsidRPr="00EE0796">
          <w:rPr>
            <w:noProof/>
            <w:webHidden/>
            <w:sz w:val="28"/>
            <w:szCs w:val="28"/>
          </w:rPr>
          <w:fldChar w:fldCharType="separate"/>
        </w:r>
        <w:r w:rsidR="00726DAA">
          <w:rPr>
            <w:noProof/>
            <w:webHidden/>
            <w:sz w:val="28"/>
            <w:szCs w:val="28"/>
          </w:rPr>
          <w:t>8</w:t>
        </w:r>
        <w:r w:rsidRPr="00EE0796">
          <w:rPr>
            <w:noProof/>
            <w:webHidden/>
            <w:sz w:val="28"/>
            <w:szCs w:val="28"/>
          </w:rPr>
          <w:fldChar w:fldCharType="end"/>
        </w:r>
      </w:hyperlink>
    </w:p>
    <w:p w:rsidR="00EE0796" w:rsidRPr="00EE0796" w:rsidRDefault="00D33987" w:rsidP="00EE0796">
      <w:pPr>
        <w:pStyle w:val="25"/>
        <w:jc w:val="both"/>
        <w:rPr>
          <w:rFonts w:eastAsiaTheme="minorEastAsia"/>
          <w:noProof/>
          <w:sz w:val="28"/>
          <w:szCs w:val="28"/>
        </w:rPr>
      </w:pPr>
      <w:hyperlink w:anchor="_Toc125980968" w:history="1">
        <w:r w:rsidR="00EE0796" w:rsidRPr="00EE0796">
          <w:rPr>
            <w:rStyle w:val="ae"/>
            <w:noProof/>
            <w:sz w:val="28"/>
            <w:szCs w:val="28"/>
          </w:rPr>
          <w:t>1.5. КОНКУРСНОЕ ЗАДАНИЕ</w:t>
        </w:r>
        <w:r w:rsidR="00EE0796" w:rsidRPr="00EE0796">
          <w:rPr>
            <w:noProof/>
            <w:webHidden/>
            <w:sz w:val="28"/>
            <w:szCs w:val="28"/>
          </w:rPr>
          <w:tab/>
        </w:r>
        <w:r w:rsidRPr="00EE0796">
          <w:rPr>
            <w:noProof/>
            <w:webHidden/>
            <w:sz w:val="28"/>
            <w:szCs w:val="28"/>
          </w:rPr>
          <w:fldChar w:fldCharType="begin"/>
        </w:r>
        <w:r w:rsidR="00EE0796" w:rsidRPr="00EE0796">
          <w:rPr>
            <w:noProof/>
            <w:webHidden/>
            <w:sz w:val="28"/>
            <w:szCs w:val="28"/>
          </w:rPr>
          <w:instrText xml:space="preserve"> PAGEREF _Toc125980968 \h </w:instrText>
        </w:r>
        <w:r w:rsidRPr="00EE0796">
          <w:rPr>
            <w:noProof/>
            <w:webHidden/>
            <w:sz w:val="28"/>
            <w:szCs w:val="28"/>
          </w:rPr>
        </w:r>
        <w:r w:rsidRPr="00EE0796">
          <w:rPr>
            <w:noProof/>
            <w:webHidden/>
            <w:sz w:val="28"/>
            <w:szCs w:val="28"/>
          </w:rPr>
          <w:fldChar w:fldCharType="separate"/>
        </w:r>
        <w:r w:rsidR="00726DAA">
          <w:rPr>
            <w:noProof/>
            <w:webHidden/>
            <w:sz w:val="28"/>
            <w:szCs w:val="28"/>
          </w:rPr>
          <w:t>9</w:t>
        </w:r>
        <w:r w:rsidRPr="00EE0796">
          <w:rPr>
            <w:noProof/>
            <w:webHidden/>
            <w:sz w:val="28"/>
            <w:szCs w:val="28"/>
          </w:rPr>
          <w:fldChar w:fldCharType="end"/>
        </w:r>
      </w:hyperlink>
    </w:p>
    <w:p w:rsidR="00EE0796" w:rsidRPr="00EE0796" w:rsidRDefault="00D33987" w:rsidP="00EE0796">
      <w:pPr>
        <w:pStyle w:val="25"/>
        <w:jc w:val="both"/>
        <w:rPr>
          <w:rFonts w:eastAsiaTheme="minorEastAsia"/>
          <w:noProof/>
          <w:sz w:val="28"/>
          <w:szCs w:val="28"/>
        </w:rPr>
      </w:pPr>
      <w:hyperlink w:anchor="_Toc125980969" w:history="1">
        <w:r w:rsidR="00EE0796" w:rsidRPr="00EE0796">
          <w:rPr>
            <w:rStyle w:val="ae"/>
            <w:noProof/>
            <w:sz w:val="28"/>
            <w:szCs w:val="28"/>
          </w:rPr>
          <w:t>1.5.1. Разработка/выбор конкурсного задания (ссылка на ЯндексДиск с матрицей, заполненной в Excel)</w:t>
        </w:r>
        <w:r w:rsidR="00EE0796" w:rsidRPr="00EE0796">
          <w:rPr>
            <w:noProof/>
            <w:webHidden/>
            <w:sz w:val="28"/>
            <w:szCs w:val="28"/>
          </w:rPr>
          <w:tab/>
        </w:r>
        <w:r w:rsidRPr="00EE0796">
          <w:rPr>
            <w:noProof/>
            <w:webHidden/>
            <w:sz w:val="28"/>
            <w:szCs w:val="28"/>
          </w:rPr>
          <w:fldChar w:fldCharType="begin"/>
        </w:r>
        <w:r w:rsidR="00EE0796" w:rsidRPr="00EE0796">
          <w:rPr>
            <w:noProof/>
            <w:webHidden/>
            <w:sz w:val="28"/>
            <w:szCs w:val="28"/>
          </w:rPr>
          <w:instrText xml:space="preserve"> PAGEREF _Toc125980969 \h </w:instrText>
        </w:r>
        <w:r w:rsidRPr="00EE0796">
          <w:rPr>
            <w:noProof/>
            <w:webHidden/>
            <w:sz w:val="28"/>
            <w:szCs w:val="28"/>
          </w:rPr>
        </w:r>
        <w:r w:rsidRPr="00EE0796">
          <w:rPr>
            <w:noProof/>
            <w:webHidden/>
            <w:sz w:val="28"/>
            <w:szCs w:val="28"/>
          </w:rPr>
          <w:fldChar w:fldCharType="separate"/>
        </w:r>
        <w:r w:rsidR="00726DAA">
          <w:rPr>
            <w:noProof/>
            <w:webHidden/>
            <w:sz w:val="28"/>
            <w:szCs w:val="28"/>
          </w:rPr>
          <w:t>9</w:t>
        </w:r>
        <w:r w:rsidRPr="00EE0796">
          <w:rPr>
            <w:noProof/>
            <w:webHidden/>
            <w:sz w:val="28"/>
            <w:szCs w:val="28"/>
          </w:rPr>
          <w:fldChar w:fldCharType="end"/>
        </w:r>
      </w:hyperlink>
    </w:p>
    <w:p w:rsidR="00EE0796" w:rsidRPr="00EE0796" w:rsidRDefault="00D33987" w:rsidP="00EE0796">
      <w:pPr>
        <w:pStyle w:val="25"/>
        <w:jc w:val="both"/>
        <w:rPr>
          <w:rFonts w:eastAsiaTheme="minorEastAsia"/>
          <w:noProof/>
          <w:sz w:val="28"/>
          <w:szCs w:val="28"/>
        </w:rPr>
      </w:pPr>
      <w:hyperlink w:anchor="_Toc125980970" w:history="1">
        <w:r w:rsidR="00EE0796" w:rsidRPr="00EE0796">
          <w:rPr>
            <w:rStyle w:val="ae"/>
            <w:noProof/>
            <w:sz w:val="28"/>
            <w:szCs w:val="28"/>
          </w:rPr>
          <w:t xml:space="preserve">1.5.2. Структура модулей конкурсного задания </w:t>
        </w:r>
        <w:r w:rsidR="00EE0796" w:rsidRPr="00EE0796">
          <w:rPr>
            <w:rStyle w:val="ae"/>
            <w:bCs/>
            <w:noProof/>
            <w:sz w:val="28"/>
            <w:szCs w:val="28"/>
          </w:rPr>
          <w:t>(инвариант/вариатив)</w:t>
        </w:r>
        <w:r w:rsidR="00EE0796" w:rsidRPr="00EE0796">
          <w:rPr>
            <w:noProof/>
            <w:webHidden/>
            <w:sz w:val="28"/>
            <w:szCs w:val="28"/>
          </w:rPr>
          <w:tab/>
        </w:r>
        <w:r w:rsidRPr="00EE0796">
          <w:rPr>
            <w:noProof/>
            <w:webHidden/>
            <w:sz w:val="28"/>
            <w:szCs w:val="28"/>
          </w:rPr>
          <w:fldChar w:fldCharType="begin"/>
        </w:r>
        <w:r w:rsidR="00EE0796" w:rsidRPr="00EE0796">
          <w:rPr>
            <w:noProof/>
            <w:webHidden/>
            <w:sz w:val="28"/>
            <w:szCs w:val="28"/>
          </w:rPr>
          <w:instrText xml:space="preserve"> PAGEREF _Toc125980970 \h </w:instrText>
        </w:r>
        <w:r w:rsidRPr="00EE0796">
          <w:rPr>
            <w:noProof/>
            <w:webHidden/>
            <w:sz w:val="28"/>
            <w:szCs w:val="28"/>
          </w:rPr>
        </w:r>
        <w:r w:rsidRPr="00EE0796">
          <w:rPr>
            <w:noProof/>
            <w:webHidden/>
            <w:sz w:val="28"/>
            <w:szCs w:val="28"/>
          </w:rPr>
          <w:fldChar w:fldCharType="separate"/>
        </w:r>
        <w:r w:rsidR="00726DAA">
          <w:rPr>
            <w:noProof/>
            <w:webHidden/>
            <w:sz w:val="28"/>
            <w:szCs w:val="28"/>
          </w:rPr>
          <w:t>17</w:t>
        </w:r>
        <w:r w:rsidRPr="00EE0796">
          <w:rPr>
            <w:noProof/>
            <w:webHidden/>
            <w:sz w:val="28"/>
            <w:szCs w:val="28"/>
          </w:rPr>
          <w:fldChar w:fldCharType="end"/>
        </w:r>
      </w:hyperlink>
    </w:p>
    <w:p w:rsidR="00EE0796" w:rsidRPr="00EE0796" w:rsidRDefault="00D33987" w:rsidP="00EE0796">
      <w:pPr>
        <w:pStyle w:val="25"/>
        <w:jc w:val="both"/>
        <w:rPr>
          <w:rFonts w:eastAsiaTheme="minorEastAsia"/>
          <w:noProof/>
          <w:sz w:val="28"/>
          <w:szCs w:val="28"/>
        </w:rPr>
      </w:pPr>
      <w:hyperlink w:anchor="_Toc125980971" w:history="1">
        <w:r w:rsidR="00EE0796" w:rsidRPr="00EE0796">
          <w:rPr>
            <w:rStyle w:val="ae"/>
            <w:iCs/>
            <w:noProof/>
            <w:sz w:val="28"/>
            <w:szCs w:val="28"/>
          </w:rPr>
          <w:t>2. СПЕЦИАЛЬНЫЕ ПРАВИЛА КОМПЕТЕНЦИИ</w:t>
        </w:r>
        <w:r w:rsidR="00EE0796" w:rsidRPr="00EE0796">
          <w:rPr>
            <w:noProof/>
            <w:webHidden/>
            <w:sz w:val="28"/>
            <w:szCs w:val="28"/>
          </w:rPr>
          <w:tab/>
        </w:r>
        <w:r w:rsidRPr="00EE0796">
          <w:rPr>
            <w:noProof/>
            <w:webHidden/>
            <w:sz w:val="28"/>
            <w:szCs w:val="28"/>
          </w:rPr>
          <w:fldChar w:fldCharType="begin"/>
        </w:r>
        <w:r w:rsidR="00EE0796" w:rsidRPr="00EE0796">
          <w:rPr>
            <w:noProof/>
            <w:webHidden/>
            <w:sz w:val="28"/>
            <w:szCs w:val="28"/>
          </w:rPr>
          <w:instrText xml:space="preserve"> PAGEREF _Toc125980971 \h </w:instrText>
        </w:r>
        <w:r w:rsidRPr="00EE0796">
          <w:rPr>
            <w:noProof/>
            <w:webHidden/>
            <w:sz w:val="28"/>
            <w:szCs w:val="28"/>
          </w:rPr>
        </w:r>
        <w:r w:rsidRPr="00EE0796">
          <w:rPr>
            <w:noProof/>
            <w:webHidden/>
            <w:sz w:val="28"/>
            <w:szCs w:val="28"/>
          </w:rPr>
          <w:fldChar w:fldCharType="separate"/>
        </w:r>
        <w:r w:rsidR="00726DAA">
          <w:rPr>
            <w:noProof/>
            <w:webHidden/>
            <w:sz w:val="28"/>
            <w:szCs w:val="28"/>
          </w:rPr>
          <w:t>28</w:t>
        </w:r>
        <w:r w:rsidRPr="00EE0796">
          <w:rPr>
            <w:noProof/>
            <w:webHidden/>
            <w:sz w:val="28"/>
            <w:szCs w:val="28"/>
          </w:rPr>
          <w:fldChar w:fldCharType="end"/>
        </w:r>
      </w:hyperlink>
    </w:p>
    <w:p w:rsidR="00EE0796" w:rsidRPr="00EE0796" w:rsidRDefault="00D33987" w:rsidP="00EE0796">
      <w:pPr>
        <w:pStyle w:val="25"/>
        <w:jc w:val="both"/>
        <w:rPr>
          <w:rFonts w:eastAsiaTheme="minorEastAsia"/>
          <w:noProof/>
          <w:sz w:val="28"/>
          <w:szCs w:val="28"/>
        </w:rPr>
      </w:pPr>
      <w:hyperlink w:anchor="_Toc125980972" w:history="1">
        <w:r w:rsidR="00EE0796" w:rsidRPr="00EE0796">
          <w:rPr>
            <w:rStyle w:val="ae"/>
            <w:noProof/>
            <w:sz w:val="28"/>
            <w:szCs w:val="28"/>
          </w:rPr>
          <w:t xml:space="preserve">2.1. </w:t>
        </w:r>
        <w:r w:rsidR="00EE0796" w:rsidRPr="00EE0796">
          <w:rPr>
            <w:rStyle w:val="ae"/>
            <w:bCs/>
            <w:iCs/>
            <w:noProof/>
            <w:sz w:val="28"/>
            <w:szCs w:val="28"/>
          </w:rPr>
          <w:t>ЛИЧНЫЙ ИНСТРУМЕНТ КОНКУРСАНТА</w:t>
        </w:r>
        <w:r w:rsidR="00EE0796" w:rsidRPr="00EE0796">
          <w:rPr>
            <w:noProof/>
            <w:webHidden/>
            <w:sz w:val="28"/>
            <w:szCs w:val="28"/>
          </w:rPr>
          <w:tab/>
        </w:r>
        <w:r w:rsidRPr="00EE0796">
          <w:rPr>
            <w:noProof/>
            <w:webHidden/>
            <w:sz w:val="28"/>
            <w:szCs w:val="28"/>
          </w:rPr>
          <w:fldChar w:fldCharType="begin"/>
        </w:r>
        <w:r w:rsidR="00EE0796" w:rsidRPr="00EE0796">
          <w:rPr>
            <w:noProof/>
            <w:webHidden/>
            <w:sz w:val="28"/>
            <w:szCs w:val="28"/>
          </w:rPr>
          <w:instrText xml:space="preserve"> PAGEREF _Toc125980972 \h </w:instrText>
        </w:r>
        <w:r w:rsidRPr="00EE0796">
          <w:rPr>
            <w:noProof/>
            <w:webHidden/>
            <w:sz w:val="28"/>
            <w:szCs w:val="28"/>
          </w:rPr>
        </w:r>
        <w:r w:rsidRPr="00EE0796">
          <w:rPr>
            <w:noProof/>
            <w:webHidden/>
            <w:sz w:val="28"/>
            <w:szCs w:val="28"/>
          </w:rPr>
          <w:fldChar w:fldCharType="separate"/>
        </w:r>
        <w:r w:rsidR="00726DAA">
          <w:rPr>
            <w:noProof/>
            <w:webHidden/>
            <w:sz w:val="28"/>
            <w:szCs w:val="28"/>
          </w:rPr>
          <w:t>30</w:t>
        </w:r>
        <w:r w:rsidRPr="00EE0796">
          <w:rPr>
            <w:noProof/>
            <w:webHidden/>
            <w:sz w:val="28"/>
            <w:szCs w:val="28"/>
          </w:rPr>
          <w:fldChar w:fldCharType="end"/>
        </w:r>
      </w:hyperlink>
    </w:p>
    <w:p w:rsidR="00EE0796" w:rsidRPr="00EE0796" w:rsidRDefault="00D33987" w:rsidP="00EE0796">
      <w:pPr>
        <w:pStyle w:val="25"/>
        <w:jc w:val="both"/>
        <w:rPr>
          <w:rFonts w:eastAsiaTheme="minorEastAsia"/>
          <w:noProof/>
          <w:sz w:val="28"/>
          <w:szCs w:val="28"/>
        </w:rPr>
      </w:pPr>
      <w:hyperlink w:anchor="_Toc125980973" w:history="1">
        <w:r w:rsidR="00EE0796" w:rsidRPr="00EE0796">
          <w:rPr>
            <w:rStyle w:val="ae"/>
            <w:noProof/>
            <w:sz w:val="28"/>
            <w:szCs w:val="28"/>
          </w:rPr>
          <w:t>2.2. МАТЕРИАЛЫ, ОБОРУДОВАНИЕ И ИНСТРУМЕНТЫ, ЗАПРЕЩЕННЫЕ НА ПЛОЩАДКЕ</w:t>
        </w:r>
        <w:r w:rsidR="00EE0796" w:rsidRPr="00EE0796">
          <w:rPr>
            <w:noProof/>
            <w:webHidden/>
            <w:sz w:val="28"/>
            <w:szCs w:val="28"/>
          </w:rPr>
          <w:tab/>
        </w:r>
        <w:r w:rsidRPr="00EE0796">
          <w:rPr>
            <w:noProof/>
            <w:webHidden/>
            <w:sz w:val="28"/>
            <w:szCs w:val="28"/>
          </w:rPr>
          <w:fldChar w:fldCharType="begin"/>
        </w:r>
        <w:r w:rsidR="00EE0796" w:rsidRPr="00EE0796">
          <w:rPr>
            <w:noProof/>
            <w:webHidden/>
            <w:sz w:val="28"/>
            <w:szCs w:val="28"/>
          </w:rPr>
          <w:instrText xml:space="preserve"> PAGEREF _Toc125980973 \h </w:instrText>
        </w:r>
        <w:r w:rsidRPr="00EE0796">
          <w:rPr>
            <w:noProof/>
            <w:webHidden/>
            <w:sz w:val="28"/>
            <w:szCs w:val="28"/>
          </w:rPr>
        </w:r>
        <w:r w:rsidRPr="00EE0796">
          <w:rPr>
            <w:noProof/>
            <w:webHidden/>
            <w:sz w:val="28"/>
            <w:szCs w:val="28"/>
          </w:rPr>
          <w:fldChar w:fldCharType="separate"/>
        </w:r>
        <w:r w:rsidR="00726DAA">
          <w:rPr>
            <w:noProof/>
            <w:webHidden/>
            <w:sz w:val="28"/>
            <w:szCs w:val="28"/>
          </w:rPr>
          <w:t>30</w:t>
        </w:r>
        <w:r w:rsidRPr="00EE0796">
          <w:rPr>
            <w:noProof/>
            <w:webHidden/>
            <w:sz w:val="28"/>
            <w:szCs w:val="28"/>
          </w:rPr>
          <w:fldChar w:fldCharType="end"/>
        </w:r>
      </w:hyperlink>
    </w:p>
    <w:p w:rsidR="00EE0796" w:rsidRPr="00EE0796" w:rsidRDefault="00D33987" w:rsidP="00EE0796">
      <w:pPr>
        <w:pStyle w:val="11"/>
        <w:spacing w:line="276" w:lineRule="auto"/>
        <w:jc w:val="both"/>
        <w:rPr>
          <w:rFonts w:ascii="Times New Roman" w:eastAsiaTheme="minorEastAsia" w:hAnsi="Times New Roman"/>
          <w:bCs w:val="0"/>
          <w:noProof/>
          <w:sz w:val="28"/>
          <w:lang w:val="ru-RU" w:eastAsia="ru-RU"/>
        </w:rPr>
      </w:pPr>
      <w:hyperlink w:anchor="_Toc125980974" w:history="1">
        <w:r w:rsidR="00EE0796" w:rsidRPr="00EE0796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="00EE0796" w:rsidRPr="00EE0796">
          <w:rPr>
            <w:rFonts w:ascii="Times New Roman" w:hAnsi="Times New Roman"/>
            <w:noProof/>
            <w:webHidden/>
            <w:sz w:val="28"/>
          </w:rPr>
          <w:tab/>
        </w:r>
        <w:r w:rsidRPr="00EE0796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EE0796" w:rsidRPr="00EE0796">
          <w:rPr>
            <w:rFonts w:ascii="Times New Roman" w:hAnsi="Times New Roman"/>
            <w:noProof/>
            <w:webHidden/>
            <w:sz w:val="28"/>
          </w:rPr>
          <w:instrText xml:space="preserve"> PAGEREF _Toc125980974 \h </w:instrText>
        </w:r>
        <w:r w:rsidRPr="00EE0796">
          <w:rPr>
            <w:rFonts w:ascii="Times New Roman" w:hAnsi="Times New Roman"/>
            <w:noProof/>
            <w:webHidden/>
            <w:sz w:val="28"/>
          </w:rPr>
        </w:r>
        <w:r w:rsidRPr="00EE0796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726DAA">
          <w:rPr>
            <w:rFonts w:ascii="Times New Roman" w:hAnsi="Times New Roman"/>
            <w:noProof/>
            <w:webHidden/>
            <w:sz w:val="28"/>
          </w:rPr>
          <w:t>31</w:t>
        </w:r>
        <w:r w:rsidRPr="00EE0796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FC0668" w:rsidRDefault="00D33987" w:rsidP="00D84D86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eastAsia="ru-RU"/>
        </w:rPr>
      </w:pPr>
      <w:r w:rsidRPr="00976338">
        <w:rPr>
          <w:rFonts w:ascii="Times New Roman" w:hAnsi="Times New Roman"/>
          <w:bCs/>
          <w:sz w:val="24"/>
          <w:lang w:val="ru-RU" w:eastAsia="ru-RU"/>
        </w:rPr>
        <w:fldChar w:fldCharType="end"/>
      </w:r>
      <w:r w:rsidR="00FC0668">
        <w:rPr>
          <w:rFonts w:ascii="Times New Roman" w:hAnsi="Times New Roman"/>
          <w:bCs/>
          <w:sz w:val="24"/>
          <w:szCs w:val="20"/>
          <w:lang w:val="ru-RU" w:eastAsia="ru-RU"/>
        </w:rPr>
        <w:br w:type="page"/>
      </w:r>
    </w:p>
    <w:p w:rsidR="00A204BB" w:rsidRDefault="00D37DEA" w:rsidP="00781718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:rsidR="00E972FE" w:rsidRPr="00781718" w:rsidRDefault="00E972FE" w:rsidP="00781718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B5673E" w:rsidRPr="00781718" w:rsidRDefault="00B5673E" w:rsidP="00781718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>ОК – описание компетенции</w:t>
      </w:r>
    </w:p>
    <w:p w:rsidR="00FB3492" w:rsidRPr="00781718" w:rsidRDefault="00D47A98" w:rsidP="00781718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>ТК – требования компетенции</w:t>
      </w:r>
    </w:p>
    <w:p w:rsidR="00B5673E" w:rsidRPr="00781718" w:rsidRDefault="00B5673E" w:rsidP="00781718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>КЗ – конкурсное задание</w:t>
      </w:r>
    </w:p>
    <w:p w:rsidR="00B5673E" w:rsidRPr="00781718" w:rsidRDefault="00B5673E" w:rsidP="00781718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>ПО – программное обеспечение</w:t>
      </w:r>
    </w:p>
    <w:p w:rsidR="00B5673E" w:rsidRPr="00781718" w:rsidRDefault="00B5673E" w:rsidP="00781718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>ГЭ – главный эксперт</w:t>
      </w:r>
    </w:p>
    <w:p w:rsidR="00B5673E" w:rsidRPr="00781718" w:rsidRDefault="00FE26B5" w:rsidP="00781718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>ТАП – технический администратор площадки</w:t>
      </w:r>
    </w:p>
    <w:p w:rsidR="00FE26B5" w:rsidRPr="00781718" w:rsidRDefault="00FE26B5" w:rsidP="00781718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>ПК – персональный компьютер</w:t>
      </w:r>
    </w:p>
    <w:p w:rsidR="00FE26B5" w:rsidRPr="00781718" w:rsidRDefault="00FE26B5" w:rsidP="00781718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>ПЗ – план застройки</w:t>
      </w:r>
    </w:p>
    <w:p w:rsidR="00FE26B5" w:rsidRPr="00781718" w:rsidRDefault="00FE26B5" w:rsidP="00781718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>ИЛ – инфраструктурный лист</w:t>
      </w:r>
    </w:p>
    <w:p w:rsidR="00FE26B5" w:rsidRPr="00781718" w:rsidRDefault="00897224" w:rsidP="00781718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 xml:space="preserve"> </w:t>
      </w:r>
      <w:r w:rsidR="00202C8A" w:rsidRPr="00781718">
        <w:rPr>
          <w:rFonts w:ascii="Times New Roman" w:hAnsi="Times New Roman"/>
          <w:bCs/>
          <w:sz w:val="28"/>
          <w:szCs w:val="28"/>
          <w:lang w:val="ru-RU" w:eastAsia="ru-RU"/>
        </w:rPr>
        <w:t>ПМ – программа мероприятий</w:t>
      </w:r>
    </w:p>
    <w:p w:rsidR="00202C8A" w:rsidRPr="00781718" w:rsidRDefault="00897224" w:rsidP="00781718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 xml:space="preserve"> </w:t>
      </w:r>
      <w:r w:rsidR="00202C8A" w:rsidRPr="00781718">
        <w:rPr>
          <w:rFonts w:ascii="Times New Roman" w:hAnsi="Times New Roman"/>
          <w:bCs/>
          <w:sz w:val="28"/>
          <w:szCs w:val="28"/>
          <w:lang w:val="ru-RU" w:eastAsia="ru-RU"/>
        </w:rPr>
        <w:t>ПВО – планово-высотное обоснование</w:t>
      </w:r>
    </w:p>
    <w:p w:rsidR="00202C8A" w:rsidRPr="00781718" w:rsidRDefault="00897224" w:rsidP="00781718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 xml:space="preserve"> </w:t>
      </w:r>
      <w:r w:rsidR="000742E9" w:rsidRPr="00781718">
        <w:rPr>
          <w:rFonts w:ascii="Times New Roman" w:hAnsi="Times New Roman"/>
          <w:bCs/>
          <w:sz w:val="28"/>
          <w:szCs w:val="28"/>
          <w:lang w:val="en-US" w:eastAsia="ru-RU"/>
        </w:rPr>
        <w:t>RTK</w:t>
      </w:r>
      <w:r w:rsidR="000742E9" w:rsidRPr="00781718">
        <w:rPr>
          <w:rFonts w:ascii="Times New Roman" w:hAnsi="Times New Roman"/>
          <w:bCs/>
          <w:sz w:val="28"/>
          <w:szCs w:val="28"/>
          <w:lang w:val="ru-RU" w:eastAsia="ru-RU"/>
        </w:rPr>
        <w:t xml:space="preserve"> – </w:t>
      </w:r>
      <w:r w:rsidR="000742E9" w:rsidRPr="00781718">
        <w:rPr>
          <w:rFonts w:ascii="Times New Roman" w:hAnsi="Times New Roman"/>
          <w:bCs/>
          <w:sz w:val="28"/>
          <w:szCs w:val="28"/>
          <w:lang w:val="en-US" w:eastAsia="ru-RU"/>
        </w:rPr>
        <w:t>Real</w:t>
      </w:r>
      <w:r w:rsidR="000742E9" w:rsidRPr="00781718">
        <w:rPr>
          <w:rFonts w:ascii="Times New Roman" w:hAnsi="Times New Roman"/>
          <w:bCs/>
          <w:sz w:val="28"/>
          <w:szCs w:val="28"/>
          <w:lang w:val="ru-RU" w:eastAsia="ru-RU"/>
        </w:rPr>
        <w:t xml:space="preserve"> </w:t>
      </w:r>
      <w:r w:rsidR="000742E9" w:rsidRPr="00781718">
        <w:rPr>
          <w:rFonts w:ascii="Times New Roman" w:hAnsi="Times New Roman"/>
          <w:bCs/>
          <w:sz w:val="28"/>
          <w:szCs w:val="28"/>
          <w:lang w:val="en-US" w:eastAsia="ru-RU"/>
        </w:rPr>
        <w:t>Time</w:t>
      </w:r>
      <w:r w:rsidR="000742E9" w:rsidRPr="00781718">
        <w:rPr>
          <w:rFonts w:ascii="Times New Roman" w:hAnsi="Times New Roman"/>
          <w:bCs/>
          <w:sz w:val="28"/>
          <w:szCs w:val="28"/>
          <w:lang w:val="ru-RU" w:eastAsia="ru-RU"/>
        </w:rPr>
        <w:t xml:space="preserve"> </w:t>
      </w:r>
      <w:r w:rsidR="000742E9" w:rsidRPr="00781718">
        <w:rPr>
          <w:rFonts w:ascii="Times New Roman" w:hAnsi="Times New Roman"/>
          <w:bCs/>
          <w:sz w:val="28"/>
          <w:szCs w:val="28"/>
          <w:lang w:val="en-US" w:eastAsia="ru-RU"/>
        </w:rPr>
        <w:t>Kinematic</w:t>
      </w:r>
      <w:r w:rsidR="000742E9" w:rsidRPr="00781718">
        <w:rPr>
          <w:rFonts w:ascii="Times New Roman" w:hAnsi="Times New Roman"/>
          <w:bCs/>
          <w:sz w:val="28"/>
          <w:szCs w:val="28"/>
          <w:lang w:val="ru-RU" w:eastAsia="ru-RU"/>
        </w:rPr>
        <w:t xml:space="preserve"> (кинематика в реальном времени)</w:t>
      </w:r>
    </w:p>
    <w:p w:rsidR="000742E9" w:rsidRPr="00781718" w:rsidRDefault="00897224" w:rsidP="00781718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 xml:space="preserve"> </w:t>
      </w:r>
      <w:r w:rsidR="000742E9" w:rsidRPr="00781718">
        <w:rPr>
          <w:rFonts w:ascii="Times New Roman" w:hAnsi="Times New Roman"/>
          <w:bCs/>
          <w:sz w:val="28"/>
          <w:szCs w:val="28"/>
          <w:lang w:val="ru-RU" w:eastAsia="ru-RU"/>
        </w:rPr>
        <w:t xml:space="preserve">ПДБС – </w:t>
      </w:r>
      <w:r w:rsidR="00FB63A2" w:rsidRPr="00781718">
        <w:rPr>
          <w:rFonts w:ascii="Times New Roman" w:hAnsi="Times New Roman"/>
          <w:bCs/>
          <w:sz w:val="28"/>
          <w:szCs w:val="28"/>
          <w:lang w:val="ru-RU" w:eastAsia="ru-RU"/>
        </w:rPr>
        <w:t>постоянно</w:t>
      </w:r>
      <w:r w:rsidR="000742E9" w:rsidRPr="00781718">
        <w:rPr>
          <w:rFonts w:ascii="Times New Roman" w:hAnsi="Times New Roman"/>
          <w:bCs/>
          <w:sz w:val="28"/>
          <w:szCs w:val="28"/>
          <w:lang w:val="ru-RU" w:eastAsia="ru-RU"/>
        </w:rPr>
        <w:t xml:space="preserve"> действующи</w:t>
      </w:r>
      <w:r w:rsidR="00FB63A2" w:rsidRPr="00781718">
        <w:rPr>
          <w:rFonts w:ascii="Times New Roman" w:hAnsi="Times New Roman"/>
          <w:bCs/>
          <w:sz w:val="28"/>
          <w:szCs w:val="28"/>
          <w:lang w:val="ru-RU" w:eastAsia="ru-RU"/>
        </w:rPr>
        <w:t>е базовые станции</w:t>
      </w:r>
    </w:p>
    <w:p w:rsidR="00FB63A2" w:rsidRPr="00781718" w:rsidRDefault="00897224" w:rsidP="00781718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 xml:space="preserve"> </w:t>
      </w:r>
      <w:r w:rsidR="00FB63A2" w:rsidRPr="00781718">
        <w:rPr>
          <w:rFonts w:ascii="Times New Roman" w:hAnsi="Times New Roman"/>
          <w:bCs/>
          <w:sz w:val="28"/>
          <w:szCs w:val="28"/>
          <w:lang w:val="en-US" w:eastAsia="ru-RU"/>
        </w:rPr>
        <w:t xml:space="preserve">WGS84 </w:t>
      </w:r>
      <w:r w:rsidR="00F41D91" w:rsidRPr="00781718">
        <w:rPr>
          <w:rFonts w:ascii="Times New Roman" w:hAnsi="Times New Roman"/>
          <w:bCs/>
          <w:sz w:val="28"/>
          <w:szCs w:val="28"/>
          <w:lang w:val="en-US" w:eastAsia="ru-RU"/>
        </w:rPr>
        <w:t>–</w:t>
      </w:r>
      <w:r w:rsidR="00FB63A2" w:rsidRPr="00781718">
        <w:rPr>
          <w:rFonts w:ascii="Times New Roman" w:hAnsi="Times New Roman"/>
          <w:bCs/>
          <w:sz w:val="28"/>
          <w:szCs w:val="28"/>
          <w:lang w:val="en-US" w:eastAsia="ru-RU"/>
        </w:rPr>
        <w:t xml:space="preserve"> World Geodetic System 1984</w:t>
      </w:r>
    </w:p>
    <w:p w:rsidR="00F41D91" w:rsidRPr="00781718" w:rsidRDefault="00897224" w:rsidP="00781718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 xml:space="preserve"> </w:t>
      </w:r>
      <w:r w:rsidR="00F41D91" w:rsidRPr="00781718">
        <w:rPr>
          <w:rFonts w:ascii="Times New Roman" w:hAnsi="Times New Roman"/>
          <w:bCs/>
          <w:sz w:val="28"/>
          <w:szCs w:val="28"/>
          <w:lang w:val="ru-RU" w:eastAsia="ru-RU"/>
        </w:rPr>
        <w:t>СК-95 – Единая государственная система геодезических координат 1995 года</w:t>
      </w:r>
    </w:p>
    <w:p w:rsidR="00F41D91" w:rsidRPr="00781718" w:rsidRDefault="00F41D91" w:rsidP="00781718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 xml:space="preserve"> СПК – специальные правила компетенции</w:t>
      </w:r>
    </w:p>
    <w:p w:rsidR="00F41D91" w:rsidRPr="00781718" w:rsidRDefault="00897224" w:rsidP="00781718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 xml:space="preserve"> </w:t>
      </w:r>
      <w:r w:rsidR="00F41D91" w:rsidRPr="00781718">
        <w:rPr>
          <w:rFonts w:ascii="Times New Roman" w:hAnsi="Times New Roman"/>
          <w:bCs/>
          <w:sz w:val="28"/>
          <w:szCs w:val="28"/>
          <w:lang w:val="ru-RU" w:eastAsia="ru-RU"/>
        </w:rPr>
        <w:t>ЦСО – цифровая система оценивания</w:t>
      </w:r>
    </w:p>
    <w:p w:rsidR="00C17B01" w:rsidRPr="00781718" w:rsidRDefault="00897224" w:rsidP="00781718">
      <w:pPr>
        <w:pStyle w:val="bullet"/>
        <w:numPr>
          <w:ilvl w:val="0"/>
          <w:numId w:val="42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81718">
        <w:rPr>
          <w:rFonts w:ascii="Times New Roman" w:hAnsi="Times New Roman"/>
          <w:bCs/>
          <w:sz w:val="28"/>
          <w:szCs w:val="28"/>
          <w:lang w:val="ru-RU" w:eastAsia="ru-RU"/>
        </w:rPr>
        <w:t xml:space="preserve"> ЦПЧ – цифровая платформа чемпионата</w:t>
      </w:r>
    </w:p>
    <w:p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1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1"/>
    </w:p>
    <w:p w:rsidR="00DE39D8" w:rsidRPr="0052431C" w:rsidRDefault="00D37DEA" w:rsidP="0052431C">
      <w:pPr>
        <w:pStyle w:val="-1"/>
        <w:spacing w:before="0" w:after="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" w:name="_Toc125980963"/>
      <w:r w:rsidRPr="0052431C"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52431C">
        <w:rPr>
          <w:rFonts w:ascii="Times New Roman" w:hAnsi="Times New Roman"/>
          <w:color w:val="auto"/>
          <w:sz w:val="28"/>
          <w:szCs w:val="28"/>
        </w:rPr>
        <w:t xml:space="preserve">. </w:t>
      </w:r>
      <w:r w:rsidRPr="0052431C"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52431C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52431C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2"/>
    </w:p>
    <w:p w:rsidR="00DE39D8" w:rsidRPr="0052431C" w:rsidRDefault="00D37DEA" w:rsidP="0052431C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3" w:name="_Toc125980964"/>
      <w:r w:rsidRPr="0052431C">
        <w:rPr>
          <w:rFonts w:ascii="Times New Roman" w:hAnsi="Times New Roman"/>
          <w:szCs w:val="28"/>
        </w:rPr>
        <w:t>1</w:t>
      </w:r>
      <w:r w:rsidR="00DE39D8" w:rsidRPr="0052431C">
        <w:rPr>
          <w:rFonts w:ascii="Times New Roman" w:hAnsi="Times New Roman"/>
          <w:szCs w:val="28"/>
        </w:rPr>
        <w:t xml:space="preserve">.1. </w:t>
      </w:r>
      <w:r w:rsidR="005C6A23" w:rsidRPr="0052431C">
        <w:rPr>
          <w:rFonts w:ascii="Times New Roman" w:hAnsi="Times New Roman"/>
          <w:szCs w:val="28"/>
        </w:rPr>
        <w:t xml:space="preserve">ОБЩИЕ СВЕДЕНИЯ О </w:t>
      </w:r>
      <w:r w:rsidRPr="0052431C">
        <w:rPr>
          <w:rFonts w:ascii="Times New Roman" w:hAnsi="Times New Roman"/>
          <w:szCs w:val="28"/>
        </w:rPr>
        <w:t>ТРЕБОВАНИЯХ</w:t>
      </w:r>
      <w:r w:rsidR="00976338" w:rsidRPr="0052431C">
        <w:rPr>
          <w:rFonts w:ascii="Times New Roman" w:hAnsi="Times New Roman"/>
          <w:szCs w:val="28"/>
        </w:rPr>
        <w:t xml:space="preserve"> </w:t>
      </w:r>
      <w:r w:rsidR="00E0407E" w:rsidRPr="0052431C">
        <w:rPr>
          <w:rFonts w:ascii="Times New Roman" w:hAnsi="Times New Roman"/>
          <w:szCs w:val="28"/>
        </w:rPr>
        <w:t>КОМПЕТЕНЦИИ</w:t>
      </w:r>
      <w:bookmarkEnd w:id="3"/>
    </w:p>
    <w:p w:rsidR="00E857D6" w:rsidRPr="0052431C" w:rsidRDefault="00D37DEA" w:rsidP="0052431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31C"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274107" w:rsidRPr="0052431C">
        <w:rPr>
          <w:rFonts w:ascii="Times New Roman" w:hAnsi="Times New Roman" w:cs="Times New Roman"/>
          <w:sz w:val="28"/>
          <w:szCs w:val="28"/>
        </w:rPr>
        <w:t>Геопространственные технологии</w:t>
      </w:r>
      <w:r w:rsidRPr="0052431C">
        <w:rPr>
          <w:rFonts w:ascii="Times New Roman" w:hAnsi="Times New Roman" w:cs="Times New Roman"/>
          <w:sz w:val="28"/>
          <w:szCs w:val="28"/>
        </w:rPr>
        <w:t>»</w:t>
      </w:r>
      <w:r w:rsidR="00E857D6" w:rsidRPr="0052431C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123050441"/>
      <w:r w:rsidR="00E857D6" w:rsidRPr="0052431C">
        <w:rPr>
          <w:rFonts w:ascii="Times New Roman" w:hAnsi="Times New Roman" w:cs="Times New Roman"/>
          <w:sz w:val="28"/>
          <w:szCs w:val="28"/>
        </w:rPr>
        <w:t>определя</w:t>
      </w:r>
      <w:r w:rsidRPr="0052431C">
        <w:rPr>
          <w:rFonts w:ascii="Times New Roman" w:hAnsi="Times New Roman" w:cs="Times New Roman"/>
          <w:sz w:val="28"/>
          <w:szCs w:val="28"/>
        </w:rPr>
        <w:t>ю</w:t>
      </w:r>
      <w:r w:rsidR="00E857D6" w:rsidRPr="0052431C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52431C">
        <w:rPr>
          <w:rFonts w:ascii="Times New Roman" w:hAnsi="Times New Roman" w:cs="Times New Roman"/>
          <w:sz w:val="28"/>
          <w:szCs w:val="28"/>
        </w:rPr>
        <w:t>я</w:t>
      </w:r>
      <w:r w:rsidR="00E857D6" w:rsidRPr="0052431C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52431C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4"/>
      <w:r w:rsidR="008B0F23" w:rsidRPr="0052431C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52431C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52431C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52431C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52431C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 w:rsidRPr="005243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6A9B" w:rsidRPr="0052431C" w:rsidRDefault="000244DA" w:rsidP="0052431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31C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52431C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52431C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5243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D6" w:rsidRPr="0052431C" w:rsidRDefault="00C56A9B" w:rsidP="0052431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31C">
        <w:rPr>
          <w:rFonts w:ascii="Times New Roman" w:hAnsi="Times New Roman" w:cs="Times New Roman"/>
          <w:sz w:val="28"/>
          <w:szCs w:val="28"/>
        </w:rPr>
        <w:t>Т</w:t>
      </w:r>
      <w:r w:rsidR="00D37DEA" w:rsidRPr="0052431C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52431C">
        <w:rPr>
          <w:rFonts w:ascii="Times New Roman" w:hAnsi="Times New Roman" w:cs="Times New Roman"/>
          <w:sz w:val="28"/>
          <w:szCs w:val="28"/>
        </w:rPr>
        <w:t xml:space="preserve"> компетенции </w:t>
      </w:r>
      <w:r w:rsidR="00E857D6" w:rsidRPr="0052431C">
        <w:rPr>
          <w:rFonts w:ascii="Times New Roman" w:hAnsi="Times New Roman" w:cs="Times New Roman"/>
          <w:sz w:val="28"/>
          <w:szCs w:val="28"/>
        </w:rPr>
        <w:t>явля</w:t>
      </w:r>
      <w:r w:rsidR="00D37DEA" w:rsidRPr="0052431C">
        <w:rPr>
          <w:rFonts w:ascii="Times New Roman" w:hAnsi="Times New Roman" w:cs="Times New Roman"/>
          <w:sz w:val="28"/>
          <w:szCs w:val="28"/>
        </w:rPr>
        <w:t>ю</w:t>
      </w:r>
      <w:r w:rsidR="00E857D6" w:rsidRPr="0052431C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52431C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52431C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 w:rsidRPr="0052431C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:rsidR="00E857D6" w:rsidRPr="0052431C" w:rsidRDefault="00E857D6" w:rsidP="0052431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31C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52431C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52431C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52431C">
        <w:rPr>
          <w:rFonts w:ascii="Times New Roman" w:hAnsi="Times New Roman" w:cs="Times New Roman"/>
          <w:sz w:val="28"/>
          <w:szCs w:val="28"/>
        </w:rPr>
        <w:t xml:space="preserve">, умений, навыков и трудовых функций </w:t>
      </w:r>
      <w:r w:rsidRPr="0052431C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52431C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52431C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:rsidR="00E857D6" w:rsidRPr="0052431C" w:rsidRDefault="00D37DEA" w:rsidP="0052431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31C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52431C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52431C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52431C">
        <w:rPr>
          <w:rFonts w:ascii="Times New Roman" w:hAnsi="Times New Roman" w:cs="Times New Roman"/>
          <w:sz w:val="28"/>
          <w:szCs w:val="28"/>
        </w:rPr>
        <w:t>ы</w:t>
      </w:r>
      <w:r w:rsidR="00E857D6" w:rsidRPr="0052431C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52431C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 w:rsidRPr="0052431C">
        <w:rPr>
          <w:rFonts w:ascii="Times New Roman" w:hAnsi="Times New Roman" w:cs="Times New Roman"/>
          <w:sz w:val="28"/>
          <w:szCs w:val="28"/>
        </w:rPr>
        <w:t>, к</w:t>
      </w:r>
      <w:r w:rsidR="00E857D6" w:rsidRPr="0052431C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52431C">
        <w:rPr>
          <w:rFonts w:ascii="Times New Roman" w:hAnsi="Times New Roman" w:cs="Times New Roman"/>
          <w:sz w:val="28"/>
          <w:szCs w:val="28"/>
        </w:rPr>
        <w:t>, с</w:t>
      </w:r>
      <w:r w:rsidR="00056CDE" w:rsidRPr="0052431C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 w:rsidRPr="0052431C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52431C">
        <w:rPr>
          <w:rFonts w:ascii="Times New Roman" w:hAnsi="Times New Roman" w:cs="Times New Roman"/>
          <w:sz w:val="28"/>
          <w:szCs w:val="28"/>
        </w:rPr>
        <w:t>составляет 100.</w:t>
      </w:r>
    </w:p>
    <w:p w:rsidR="000244DA" w:rsidRPr="0052431C" w:rsidRDefault="00270E01" w:rsidP="0052431C">
      <w:pPr>
        <w:pStyle w:val="2"/>
        <w:spacing w:before="0" w:after="0" w:line="276" w:lineRule="auto"/>
        <w:ind w:firstLine="709"/>
        <w:jc w:val="both"/>
        <w:rPr>
          <w:rFonts w:ascii="Times New Roman" w:hAnsi="Times New Roman"/>
          <w:color w:val="000000"/>
          <w:szCs w:val="28"/>
          <w:lang w:val="ru-RU"/>
        </w:rPr>
      </w:pPr>
      <w:bookmarkStart w:id="5" w:name="_Toc78885652"/>
      <w:bookmarkStart w:id="6" w:name="_Toc125980965"/>
      <w:r w:rsidRPr="0052431C">
        <w:rPr>
          <w:rFonts w:ascii="Times New Roman" w:hAnsi="Times New Roman"/>
          <w:color w:val="000000"/>
          <w:szCs w:val="28"/>
          <w:lang w:val="ru-RU"/>
        </w:rPr>
        <w:t>1</w:t>
      </w:r>
      <w:r w:rsidR="00D17132" w:rsidRPr="0052431C">
        <w:rPr>
          <w:rFonts w:ascii="Times New Roman" w:hAnsi="Times New Roman"/>
          <w:color w:val="000000"/>
          <w:szCs w:val="28"/>
          <w:lang w:val="ru-RU"/>
        </w:rPr>
        <w:t>.</w:t>
      </w:r>
      <w:bookmarkEnd w:id="5"/>
      <w:r w:rsidRPr="0052431C">
        <w:rPr>
          <w:rFonts w:ascii="Times New Roman" w:hAnsi="Times New Roman"/>
          <w:color w:val="000000"/>
          <w:szCs w:val="28"/>
          <w:lang w:val="ru-RU"/>
        </w:rPr>
        <w:t>2. ПЕРЕЧЕНЬ ПРОФЕССИОНАЛЬНЫХ</w:t>
      </w:r>
      <w:r w:rsidR="00D17132" w:rsidRPr="0052431C">
        <w:rPr>
          <w:rFonts w:ascii="Times New Roman" w:hAnsi="Times New Roman"/>
          <w:color w:val="000000"/>
          <w:szCs w:val="28"/>
          <w:lang w:val="ru-RU"/>
        </w:rPr>
        <w:t xml:space="preserve"> </w:t>
      </w:r>
      <w:r w:rsidRPr="0052431C">
        <w:rPr>
          <w:rFonts w:ascii="Times New Roman" w:hAnsi="Times New Roman"/>
          <w:color w:val="000000"/>
          <w:szCs w:val="28"/>
          <w:lang w:val="ru-RU"/>
        </w:rPr>
        <w:t>ЗАДАЧ СПЕЦИАЛИСТА ПО КОМПЕТЕНЦИИ «</w:t>
      </w:r>
      <w:r w:rsidR="00F944BC" w:rsidRPr="0052431C">
        <w:rPr>
          <w:rFonts w:ascii="Times New Roman" w:hAnsi="Times New Roman"/>
          <w:color w:val="000000"/>
          <w:szCs w:val="28"/>
          <w:lang w:val="ru-RU"/>
        </w:rPr>
        <w:t>ГЕОПРОСТРАНСТВЕННЫЕ ТЕХНОЛОГИИ</w:t>
      </w:r>
      <w:r w:rsidRPr="0052431C">
        <w:rPr>
          <w:rFonts w:ascii="Times New Roman" w:hAnsi="Times New Roman"/>
          <w:color w:val="000000"/>
          <w:szCs w:val="28"/>
          <w:lang w:val="ru-RU"/>
        </w:rPr>
        <w:t>»</w:t>
      </w:r>
      <w:bookmarkEnd w:id="6"/>
    </w:p>
    <w:p w:rsidR="00F944BC" w:rsidRPr="0052431C" w:rsidRDefault="00F944BC" w:rsidP="004E7C36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C56A9B" w:rsidRPr="00D95CD8" w:rsidRDefault="00C56A9B" w:rsidP="004E7C36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8"/>
          <w:szCs w:val="20"/>
        </w:rPr>
      </w:pPr>
      <w:r w:rsidRPr="00D95CD8">
        <w:rPr>
          <w:rFonts w:ascii="Times New Roman" w:hAnsi="Times New Roman" w:cs="Times New Roman"/>
          <w:i/>
          <w:iCs/>
          <w:sz w:val="28"/>
          <w:szCs w:val="20"/>
        </w:rPr>
        <w:t xml:space="preserve">Таблица </w:t>
      </w:r>
      <w:r w:rsidR="00640E46" w:rsidRPr="00D95CD8">
        <w:rPr>
          <w:rFonts w:ascii="Times New Roman" w:hAnsi="Times New Roman" w:cs="Times New Roman"/>
          <w:i/>
          <w:iCs/>
          <w:sz w:val="28"/>
          <w:szCs w:val="20"/>
        </w:rPr>
        <w:t>№1</w:t>
      </w:r>
    </w:p>
    <w:p w:rsidR="00640E46" w:rsidRPr="0052431C" w:rsidRDefault="00640E46" w:rsidP="004E7C36">
      <w:pPr>
        <w:spacing w:after="0" w:line="276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2431C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:rsidR="00640E46" w:rsidRPr="003E196D" w:rsidRDefault="00640E46" w:rsidP="003E196D">
      <w:pPr>
        <w:spacing w:after="0" w:line="276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651"/>
        <w:gridCol w:w="6969"/>
        <w:gridCol w:w="2235"/>
      </w:tblGrid>
      <w:tr w:rsidR="000244DA" w:rsidRPr="00FC0668" w:rsidTr="000244DA">
        <w:tc>
          <w:tcPr>
            <w:tcW w:w="330" w:type="pct"/>
            <w:shd w:val="clear" w:color="auto" w:fill="92D050"/>
            <w:vAlign w:val="center"/>
          </w:tcPr>
          <w:p w:rsidR="000244DA" w:rsidRPr="003E196D" w:rsidRDefault="000244DA" w:rsidP="003E196D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:rsidR="000244DA" w:rsidRPr="003E196D" w:rsidRDefault="000244DA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highlight w:val="green"/>
              </w:rPr>
            </w:pPr>
            <w:r w:rsidRPr="003E196D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:rsidR="000244DA" w:rsidRPr="003E196D" w:rsidRDefault="000244DA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Важность в %</w:t>
            </w:r>
          </w:p>
        </w:tc>
      </w:tr>
      <w:tr w:rsidR="00B4273F" w:rsidRPr="00FC0668" w:rsidTr="00DF7B70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Организация работы и техника безопасности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:rsidR="00B4273F" w:rsidRPr="003E196D" w:rsidRDefault="00DF7B70" w:rsidP="003E19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4273F" w:rsidRPr="00FC0668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B4273F" w:rsidRPr="003E196D" w:rsidRDefault="00B4273F" w:rsidP="003E196D">
            <w:pPr>
              <w:widowControl w:val="0"/>
              <w:numPr>
                <w:ilvl w:val="0"/>
                <w:numId w:val="24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Правила по технике безопасности при ведении полевых и камеральных топографо-геодезических работ;</w:t>
            </w:r>
          </w:p>
          <w:p w:rsidR="00B4273F" w:rsidRPr="003E196D" w:rsidRDefault="00B4273F" w:rsidP="003E196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Рациональность распределения инструментов и приборов на рабочем месте; </w:t>
            </w:r>
          </w:p>
          <w:p w:rsidR="00B4273F" w:rsidRPr="003E196D" w:rsidRDefault="00B4273F" w:rsidP="003E196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Стандартные проблемы, возникающие при выполнении топографо-геодезических работ;</w:t>
            </w:r>
          </w:p>
          <w:p w:rsidR="00B4273F" w:rsidRPr="003E196D" w:rsidRDefault="00B4273F" w:rsidP="003E196D">
            <w:pPr>
              <w:numPr>
                <w:ilvl w:val="0"/>
                <w:numId w:val="24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Основные этапы проведения геодезических работ;</w:t>
            </w:r>
          </w:p>
          <w:p w:rsidR="00AD5294" w:rsidRDefault="00B4273F" w:rsidP="00AD5294">
            <w:pPr>
              <w:numPr>
                <w:ilvl w:val="0"/>
                <w:numId w:val="24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Факторы, влияющие на результативность геодезических работ;</w:t>
            </w:r>
          </w:p>
          <w:p w:rsidR="00B4273F" w:rsidRPr="003E196D" w:rsidRDefault="00B4273F" w:rsidP="00AD5294">
            <w:pPr>
              <w:numPr>
                <w:ilvl w:val="0"/>
                <w:numId w:val="24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Требования о защите окружающей среды.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73F" w:rsidRPr="00FC0668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B4273F" w:rsidRPr="003E196D" w:rsidRDefault="00B4273F" w:rsidP="003E196D">
            <w:pPr>
              <w:widowControl w:val="0"/>
              <w:numPr>
                <w:ilvl w:val="0"/>
                <w:numId w:val="25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Соблюдать требования охраны труда, пожарной и технической безопасности;</w:t>
            </w:r>
          </w:p>
          <w:p w:rsidR="00B4273F" w:rsidRPr="003E196D" w:rsidRDefault="00B4273F" w:rsidP="003E196D">
            <w:pPr>
              <w:numPr>
                <w:ilvl w:val="0"/>
                <w:numId w:val="25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топографо-геодезические работы безопасными способами;</w:t>
            </w:r>
          </w:p>
          <w:p w:rsidR="00B4273F" w:rsidRPr="003E196D" w:rsidRDefault="00B4273F" w:rsidP="003E196D">
            <w:pPr>
              <w:numPr>
                <w:ilvl w:val="0"/>
                <w:numId w:val="25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Соблюдать требования отраслевых стандартов проведения топографо-геодезических работ;</w:t>
            </w:r>
          </w:p>
          <w:p w:rsidR="00AD5294" w:rsidRDefault="00B4273F" w:rsidP="00AD5294">
            <w:pPr>
              <w:numPr>
                <w:ilvl w:val="0"/>
                <w:numId w:val="25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294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методов и средств выполнения топографо-геодезических работ;</w:t>
            </w:r>
          </w:p>
          <w:p w:rsidR="00B4273F" w:rsidRPr="00AD5294" w:rsidRDefault="00B4273F" w:rsidP="00AD5294">
            <w:pPr>
              <w:numPr>
                <w:ilvl w:val="0"/>
                <w:numId w:val="25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294">
              <w:rPr>
                <w:rFonts w:ascii="Times New Roman" w:hAnsi="Times New Roman" w:cs="Times New Roman"/>
                <w:sz w:val="24"/>
                <w:szCs w:val="24"/>
              </w:rPr>
              <w:t>Планировать полевые и камеральные работы;</w:t>
            </w:r>
          </w:p>
          <w:p w:rsidR="00B4273F" w:rsidRPr="003E196D" w:rsidRDefault="00B4273F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Осуществлять приемку, хранение материалов и документации по результатам выполненных работ.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73F" w:rsidRPr="00FC0668" w:rsidTr="00DF7B70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Организационно-распорядительная и графическая документация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:rsidR="00B4273F" w:rsidRPr="003E196D" w:rsidRDefault="00DF7B70" w:rsidP="003E19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4273F" w:rsidRPr="00FC0668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B4273F" w:rsidRPr="003E196D" w:rsidRDefault="00B4273F" w:rsidP="003E196D">
            <w:pPr>
              <w:numPr>
                <w:ilvl w:val="0"/>
                <w:numId w:val="24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Правила работы с документами по вопросам проведения геодезических работ;</w:t>
            </w:r>
          </w:p>
          <w:p w:rsidR="00B4273F" w:rsidRPr="003E196D" w:rsidRDefault="00B4273F" w:rsidP="003E196D">
            <w:pPr>
              <w:numPr>
                <w:ilvl w:val="0"/>
                <w:numId w:val="24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Нормы оформления результатов топографо-геодезических работ;</w:t>
            </w:r>
          </w:p>
          <w:p w:rsidR="00B4273F" w:rsidRPr="003E196D" w:rsidRDefault="00B4273F" w:rsidP="003E196D">
            <w:pPr>
              <w:numPr>
                <w:ilvl w:val="0"/>
                <w:numId w:val="24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Принципы составления картографического материала;</w:t>
            </w:r>
          </w:p>
          <w:p w:rsidR="00B4273F" w:rsidRPr="003E196D" w:rsidRDefault="00B4273F" w:rsidP="003E196D">
            <w:pPr>
              <w:numPr>
                <w:ilvl w:val="0"/>
                <w:numId w:val="24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Отраслевую нормативную базу;</w:t>
            </w:r>
          </w:p>
          <w:p w:rsidR="00AD5294" w:rsidRDefault="00B4273F" w:rsidP="00AD5294">
            <w:pPr>
              <w:numPr>
                <w:ilvl w:val="0"/>
                <w:numId w:val="24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Стандарты делопроизводства;</w:t>
            </w:r>
          </w:p>
          <w:p w:rsidR="00B4273F" w:rsidRPr="003E196D" w:rsidRDefault="00B4273F" w:rsidP="00AD5294">
            <w:pPr>
              <w:numPr>
                <w:ilvl w:val="0"/>
                <w:numId w:val="24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Основы трудового законодательства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73F" w:rsidRPr="00FC0668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B4273F" w:rsidRPr="003E196D" w:rsidRDefault="00B4273F" w:rsidP="003E196D">
            <w:pPr>
              <w:numPr>
                <w:ilvl w:val="0"/>
                <w:numId w:val="25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Составлять карты и прочие графических материалов;</w:t>
            </w:r>
          </w:p>
          <w:p w:rsidR="00B4273F" w:rsidRPr="003E196D" w:rsidRDefault="00B4273F" w:rsidP="003E196D">
            <w:pPr>
              <w:numPr>
                <w:ilvl w:val="0"/>
                <w:numId w:val="25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Подготавливать отчетную документацию;</w:t>
            </w:r>
          </w:p>
          <w:p w:rsidR="00B4273F" w:rsidRPr="003E196D" w:rsidRDefault="00B4273F" w:rsidP="003E196D">
            <w:pPr>
              <w:numPr>
                <w:ilvl w:val="0"/>
                <w:numId w:val="25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Соблюдать требования нормативной и нормативно-технической документации в области геопространственных технологий;</w:t>
            </w:r>
          </w:p>
          <w:p w:rsidR="00B4273F" w:rsidRPr="003E196D" w:rsidRDefault="00B4273F" w:rsidP="003E196D">
            <w:pPr>
              <w:widowControl w:val="0"/>
              <w:numPr>
                <w:ilvl w:val="0"/>
                <w:numId w:val="26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Систематизировать данные, необходимые для составления отчетов о выполненных топографо-геодезических работах;</w:t>
            </w:r>
          </w:p>
          <w:p w:rsidR="00AD5294" w:rsidRDefault="00B4273F" w:rsidP="00AD5294">
            <w:pPr>
              <w:numPr>
                <w:ilvl w:val="0"/>
                <w:numId w:val="27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Подготавливать графические материалы для оформления отводов земельных площадок под строительство зданий, каналов, дорог и других объектов;</w:t>
            </w:r>
          </w:p>
          <w:p w:rsidR="00B4273F" w:rsidRPr="003E196D" w:rsidRDefault="00B4273F" w:rsidP="00AD5294">
            <w:pPr>
              <w:numPr>
                <w:ilvl w:val="0"/>
                <w:numId w:val="27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Осуществлять самостоятельный контроль результатов полевых топографо-геодезических работ в соответствии с требованиями действующих нормативных документов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73F" w:rsidRPr="00FC0668" w:rsidTr="00DF7B70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Менеджмент и коммуникации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:rsidR="00B4273F" w:rsidRPr="003E196D" w:rsidRDefault="00DF7B70" w:rsidP="003E19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4273F" w:rsidRPr="00FC0668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B4273F" w:rsidRPr="003E196D" w:rsidRDefault="00B4273F" w:rsidP="003E196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Нормы поведения в обществе;</w:t>
            </w:r>
          </w:p>
          <w:p w:rsidR="00B4273F" w:rsidRPr="003E196D" w:rsidRDefault="00B4273F" w:rsidP="003E196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Принципы командной работы и эффективного межличностного общения;</w:t>
            </w:r>
          </w:p>
          <w:p w:rsidR="00B4273F" w:rsidRPr="003E196D" w:rsidRDefault="00B4273F" w:rsidP="003E196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Приемы и методы делового общения, ведения переговоров с интересующей стороной;</w:t>
            </w:r>
          </w:p>
          <w:p w:rsidR="00B4273F" w:rsidRPr="003E196D" w:rsidRDefault="00B4273F" w:rsidP="003E196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Методы организации передислокации работников и геодезического оборудования в районе работ;</w:t>
            </w:r>
          </w:p>
          <w:p w:rsidR="00AD5294" w:rsidRDefault="00B4273F" w:rsidP="00AD5294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контроля предоставленной информации от </w:t>
            </w:r>
            <w:r w:rsidRPr="003E19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интересующей стороны для эффективного распределения обязанностей при топографо-геодезических работах;</w:t>
            </w:r>
          </w:p>
          <w:p w:rsidR="00B4273F" w:rsidRPr="003E196D" w:rsidRDefault="00B4273F" w:rsidP="00AD5294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Правила словесного и внутреннего поведения в различных ситуациях.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73F" w:rsidRPr="00FC0668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B4273F" w:rsidRPr="003E196D" w:rsidRDefault="00B4273F" w:rsidP="003E196D">
            <w:pPr>
              <w:numPr>
                <w:ilvl w:val="0"/>
                <w:numId w:val="28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Разрешать нештатные ситуации в ходе выполнения топографо-геодезических работ;</w:t>
            </w:r>
          </w:p>
          <w:p w:rsidR="00B4273F" w:rsidRPr="003E196D" w:rsidRDefault="00B4273F" w:rsidP="003E196D">
            <w:pPr>
              <w:numPr>
                <w:ilvl w:val="0"/>
                <w:numId w:val="28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Критически осмысливать поступающую информацию;</w:t>
            </w:r>
          </w:p>
          <w:p w:rsidR="00B4273F" w:rsidRPr="003E196D" w:rsidRDefault="00B4273F" w:rsidP="003E196D">
            <w:pPr>
              <w:numPr>
                <w:ilvl w:val="0"/>
                <w:numId w:val="28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Определять в командной работе задачи, сроки и последовательность их выполнения исходя из должности, опыта работы, знаний и умений;</w:t>
            </w:r>
          </w:p>
          <w:p w:rsidR="00B4273F" w:rsidRPr="003E196D" w:rsidRDefault="00B4273F" w:rsidP="003E196D">
            <w:pPr>
              <w:widowControl w:val="0"/>
              <w:numPr>
                <w:ilvl w:val="0"/>
                <w:numId w:val="26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 формулировать сложившуюся проблему при выполнении топографо-геодезических работ; </w:t>
            </w:r>
          </w:p>
          <w:p w:rsidR="00AD5294" w:rsidRDefault="00B4273F" w:rsidP="00AD5294">
            <w:pPr>
              <w:widowControl w:val="0"/>
              <w:numPr>
                <w:ilvl w:val="0"/>
                <w:numId w:val="26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Разрабатывать технологии проектирования и изготовления планов и карт, методов их использования;</w:t>
            </w:r>
          </w:p>
          <w:p w:rsidR="00B4273F" w:rsidRPr="003E196D" w:rsidRDefault="00B4273F" w:rsidP="00AD5294">
            <w:pPr>
              <w:widowControl w:val="0"/>
              <w:numPr>
                <w:ilvl w:val="0"/>
                <w:numId w:val="26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Устанавливать деловой контакт, обмен информацией с руководством, заказчиком и органами экспертизы.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73F" w:rsidRPr="00FC0668" w:rsidTr="00DF7B70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Технология выполнения геодезических работ в сферах профессиональной деятельности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:rsidR="00B4273F" w:rsidRPr="003E196D" w:rsidRDefault="00DF7B70" w:rsidP="003E19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B4273F" w:rsidRPr="00FC0668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B4273F" w:rsidRPr="003E196D" w:rsidRDefault="00B4273F" w:rsidP="003E196D">
            <w:pPr>
              <w:numPr>
                <w:ilvl w:val="0"/>
                <w:numId w:val="29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Основы геодезии и картографии;</w:t>
            </w:r>
          </w:p>
          <w:p w:rsidR="00B4273F" w:rsidRPr="003E196D" w:rsidRDefault="00B4273F" w:rsidP="003E196D">
            <w:pPr>
              <w:numPr>
                <w:ilvl w:val="0"/>
                <w:numId w:val="29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Методы геодезических исследований;</w:t>
            </w:r>
          </w:p>
          <w:p w:rsidR="00B4273F" w:rsidRPr="003E196D" w:rsidRDefault="00B4273F" w:rsidP="003E196D">
            <w:pPr>
              <w:numPr>
                <w:ilvl w:val="0"/>
                <w:numId w:val="29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Инженерную геодезию;</w:t>
            </w:r>
          </w:p>
          <w:p w:rsidR="00B4273F" w:rsidRPr="003E196D" w:rsidRDefault="00B4273F" w:rsidP="003E196D">
            <w:pPr>
              <w:numPr>
                <w:ilvl w:val="0"/>
                <w:numId w:val="29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Геодезические знаки;</w:t>
            </w:r>
          </w:p>
          <w:p w:rsidR="00B4273F" w:rsidRPr="003E196D" w:rsidRDefault="00B4273F" w:rsidP="003E196D">
            <w:pPr>
              <w:numPr>
                <w:ilvl w:val="0"/>
                <w:numId w:val="29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Средства автоматизации топографо-геодезических работ;</w:t>
            </w:r>
          </w:p>
          <w:p w:rsidR="00B4273F" w:rsidRPr="003E196D" w:rsidRDefault="00B4273F" w:rsidP="003E196D">
            <w:pPr>
              <w:numPr>
                <w:ilvl w:val="0"/>
                <w:numId w:val="29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Методы съёмок местности;</w:t>
            </w:r>
          </w:p>
          <w:p w:rsidR="00B4273F" w:rsidRPr="003E196D" w:rsidRDefault="00B4273F" w:rsidP="003E196D">
            <w:pPr>
              <w:numPr>
                <w:ilvl w:val="0"/>
                <w:numId w:val="29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Особенности работы в гражданском и промышленном строительстве;</w:t>
            </w:r>
          </w:p>
          <w:p w:rsidR="00B4273F" w:rsidRPr="003E196D" w:rsidRDefault="00B4273F" w:rsidP="003E196D">
            <w:pPr>
              <w:numPr>
                <w:ilvl w:val="0"/>
                <w:numId w:val="29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Особенности работы при строительстве тоннелей и других подземных коммуникаций;</w:t>
            </w:r>
          </w:p>
          <w:p w:rsidR="00B4273F" w:rsidRPr="003E196D" w:rsidRDefault="00B4273F" w:rsidP="003E196D">
            <w:pPr>
              <w:numPr>
                <w:ilvl w:val="0"/>
                <w:numId w:val="29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Особенности работы в дорожном строительстве;</w:t>
            </w:r>
          </w:p>
          <w:p w:rsidR="00B4273F" w:rsidRPr="003E196D" w:rsidRDefault="00B4273F" w:rsidP="003E196D">
            <w:pPr>
              <w:numPr>
                <w:ilvl w:val="0"/>
                <w:numId w:val="29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Особенности работы при строительстве линейных сооружений;</w:t>
            </w:r>
          </w:p>
          <w:p w:rsidR="00B4273F" w:rsidRPr="003E196D" w:rsidRDefault="00B4273F" w:rsidP="003E196D">
            <w:pPr>
              <w:numPr>
                <w:ilvl w:val="0"/>
                <w:numId w:val="29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Особенности работы в горной промышленности;</w:t>
            </w:r>
          </w:p>
          <w:p w:rsidR="00B4273F" w:rsidRPr="003E196D" w:rsidRDefault="00B4273F" w:rsidP="003E196D">
            <w:pPr>
              <w:numPr>
                <w:ilvl w:val="0"/>
                <w:numId w:val="29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Особенности работы при строительстве гидротехнических сооружений;</w:t>
            </w:r>
          </w:p>
          <w:p w:rsidR="00AD5294" w:rsidRDefault="00B4273F" w:rsidP="00AD5294">
            <w:pPr>
              <w:numPr>
                <w:ilvl w:val="0"/>
                <w:numId w:val="29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Особенности работы в земельном кадастре;</w:t>
            </w:r>
          </w:p>
          <w:p w:rsidR="00B4273F" w:rsidRPr="003E196D" w:rsidRDefault="00B4273F" w:rsidP="00AD5294">
            <w:pPr>
              <w:numPr>
                <w:ilvl w:val="0"/>
                <w:numId w:val="29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Особенности работы при постоянном и периодическом мониторинге деформаций зданий и сооружений на этапах их строительства и последующей эксплуатации.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73F" w:rsidRPr="00FC0668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B4273F" w:rsidRPr="003E196D" w:rsidRDefault="00B4273F" w:rsidP="003E196D">
            <w:pPr>
              <w:widowControl w:val="0"/>
              <w:numPr>
                <w:ilvl w:val="0"/>
                <w:numId w:val="26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геодезические работы, обеспечивающие точный перенос различных объектов в натуру; </w:t>
            </w:r>
          </w:p>
          <w:p w:rsidR="00B4273F" w:rsidRPr="003E196D" w:rsidRDefault="00B4273F" w:rsidP="003E196D">
            <w:pPr>
              <w:widowControl w:val="0"/>
              <w:numPr>
                <w:ilvl w:val="0"/>
                <w:numId w:val="26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различные виды съёмок и расчётов, связанных с составлением планов и карт местности;</w:t>
            </w:r>
          </w:p>
          <w:p w:rsidR="00B4273F" w:rsidRPr="003E196D" w:rsidRDefault="00B4273F" w:rsidP="003E196D">
            <w:pPr>
              <w:widowControl w:val="0"/>
              <w:numPr>
                <w:ilvl w:val="0"/>
                <w:numId w:val="26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Разрабатывать и применять новейшие методы выполнения геодезических работ;</w:t>
            </w:r>
          </w:p>
          <w:p w:rsidR="00AD5294" w:rsidRDefault="00B4273F" w:rsidP="00AD5294">
            <w:pPr>
              <w:widowControl w:val="0"/>
              <w:numPr>
                <w:ilvl w:val="0"/>
                <w:numId w:val="26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Выполнять маркшейдерские работы (вычисления по созданию опорной сети, съёмок и объёмов горных выработок, камеральной обработки материалов съёмок, составлять чертежи и другую графическую документацию);</w:t>
            </w:r>
          </w:p>
          <w:p w:rsidR="00B4273F" w:rsidRPr="003E196D" w:rsidRDefault="00B4273F" w:rsidP="00AD5294">
            <w:pPr>
              <w:widowControl w:val="0"/>
              <w:numPr>
                <w:ilvl w:val="0"/>
                <w:numId w:val="26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Осуществлять геодезический контроль промышленных, жилых, гидротехнических сооружений в процессе строительства и эксплуатации.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73F" w:rsidRPr="00FC0668" w:rsidTr="00DF7B70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Оборудование и инструменты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:rsidR="00B4273F" w:rsidRPr="003E196D" w:rsidRDefault="00DF7B70" w:rsidP="003E19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4273F" w:rsidRPr="00FC0668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4273F" w:rsidRPr="003E196D" w:rsidRDefault="00B4273F" w:rsidP="003E1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B4273F" w:rsidRPr="003E196D" w:rsidRDefault="00B4273F" w:rsidP="003E196D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Устройство и принципы работы различного геодезического оборудования;</w:t>
            </w:r>
          </w:p>
          <w:p w:rsidR="00B4273F" w:rsidRPr="003E196D" w:rsidRDefault="00B4273F" w:rsidP="003E196D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Правила обращения с геодезическим оборудованием и аксессуарами;</w:t>
            </w:r>
          </w:p>
          <w:p w:rsidR="00B4273F" w:rsidRPr="003E196D" w:rsidRDefault="00B4273F" w:rsidP="003E196D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Принципы выполнения поверок и юстировок геодезического оборудования, а также сроки и условия их проведения;</w:t>
            </w:r>
          </w:p>
          <w:p w:rsidR="00B4273F" w:rsidRPr="003E196D" w:rsidRDefault="00B4273F" w:rsidP="003E196D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Особенности использования геодезического оборудования в различных природно-климатических условиях;</w:t>
            </w:r>
          </w:p>
          <w:p w:rsidR="00AD5294" w:rsidRDefault="00B4273F" w:rsidP="00AD529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Технические особенности применения геодезического оборудования в различных сферах профессиональной деятельности;</w:t>
            </w:r>
          </w:p>
          <w:p w:rsidR="00B4273F" w:rsidRPr="003E196D" w:rsidRDefault="00B4273F" w:rsidP="00AD529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Методы сбора геопространственных данных различным геодезическим оборудованием.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73F" w:rsidRPr="00FC0668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B4273F" w:rsidRPr="003E196D" w:rsidRDefault="00B4273F" w:rsidP="003E196D">
            <w:pPr>
              <w:numPr>
                <w:ilvl w:val="0"/>
                <w:numId w:val="27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Выполнять поверки и юстировки геодезических приборов;</w:t>
            </w:r>
          </w:p>
          <w:p w:rsidR="00B4273F" w:rsidRPr="003E196D" w:rsidRDefault="00B4273F" w:rsidP="003E196D">
            <w:pPr>
              <w:numPr>
                <w:ilvl w:val="0"/>
                <w:numId w:val="27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Выполнять топографо-геодезические работы с использованием различного геодезического оборудования;</w:t>
            </w:r>
          </w:p>
          <w:p w:rsidR="00AD5294" w:rsidRDefault="00B4273F" w:rsidP="00AD5294">
            <w:pPr>
              <w:numPr>
                <w:ilvl w:val="0"/>
                <w:numId w:val="27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Решать различные прикладные геодезические задачи на объектах с максимальным использованием возможностей современного геодезического оборудования;</w:t>
            </w:r>
          </w:p>
          <w:p w:rsidR="00B4273F" w:rsidRPr="003E196D" w:rsidRDefault="00B4273F" w:rsidP="00AD5294">
            <w:pPr>
              <w:numPr>
                <w:ilvl w:val="0"/>
                <w:numId w:val="27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 xml:space="preserve">Подключать </w:t>
            </w:r>
            <w:r w:rsidR="00897224" w:rsidRPr="003E196D">
              <w:rPr>
                <w:rFonts w:ascii="Times New Roman" w:hAnsi="Times New Roman" w:cs="Times New Roman"/>
                <w:sz w:val="24"/>
                <w:szCs w:val="24"/>
              </w:rPr>
              <w:t xml:space="preserve">спутниковое </w:t>
            </w: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к локальной базовой станции или </w:t>
            </w:r>
            <w:r w:rsidR="00AB2CBD" w:rsidRPr="003E196D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ПДБС для работы в режиме RTK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B4273F" w:rsidRPr="003E196D" w:rsidRDefault="00B4273F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2D3" w:rsidRPr="00FC0668" w:rsidTr="00DF7B70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4D32D3" w:rsidRPr="003E196D" w:rsidRDefault="004D32D3" w:rsidP="003E19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4D32D3" w:rsidRPr="003E196D" w:rsidRDefault="004D32D3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Офисное, полевое и специализированное ПО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:rsidR="004D32D3" w:rsidRPr="003E196D" w:rsidRDefault="00DF7B70" w:rsidP="003E19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4D32D3" w:rsidRPr="00FC0668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4D32D3" w:rsidRPr="003E196D" w:rsidRDefault="004D32D3" w:rsidP="003E19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4D32D3" w:rsidRPr="003E196D" w:rsidRDefault="004D32D3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4D32D3" w:rsidRPr="003E196D" w:rsidRDefault="004D32D3" w:rsidP="003E196D">
            <w:pPr>
              <w:numPr>
                <w:ilvl w:val="0"/>
                <w:numId w:val="31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Методику подготовки исходных данных;</w:t>
            </w:r>
          </w:p>
          <w:p w:rsidR="004D32D3" w:rsidRPr="003E196D" w:rsidRDefault="004D32D3" w:rsidP="003E196D">
            <w:pPr>
              <w:numPr>
                <w:ilvl w:val="0"/>
                <w:numId w:val="31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Методику осуществления камеральной обработки полевых материалов в офисном программном обеспечении;</w:t>
            </w:r>
          </w:p>
          <w:p w:rsidR="004D32D3" w:rsidRPr="003E196D" w:rsidRDefault="004D32D3" w:rsidP="003E196D">
            <w:pPr>
              <w:numPr>
                <w:ilvl w:val="0"/>
                <w:numId w:val="31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Методику создания чертежей, топографических планов и карт в офисном программном обеспечении;</w:t>
            </w:r>
          </w:p>
          <w:p w:rsidR="004D32D3" w:rsidRPr="003E196D" w:rsidRDefault="004D32D3" w:rsidP="003E196D">
            <w:pPr>
              <w:numPr>
                <w:ilvl w:val="0"/>
                <w:numId w:val="31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Методику контроля при камеральной обработке результатов полевых геодезических работ;</w:t>
            </w:r>
          </w:p>
          <w:p w:rsidR="00AD5294" w:rsidRDefault="004D32D3" w:rsidP="00AD5294">
            <w:pPr>
              <w:numPr>
                <w:ilvl w:val="0"/>
                <w:numId w:val="31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Возможности использования цифровых карт и планов при проектировании различных объектов в офисном программном обеспечении;</w:t>
            </w:r>
          </w:p>
          <w:p w:rsidR="004D32D3" w:rsidRPr="003E196D" w:rsidRDefault="004D32D3" w:rsidP="00AD5294">
            <w:pPr>
              <w:numPr>
                <w:ilvl w:val="0"/>
                <w:numId w:val="31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 xml:space="preserve">Методику получения навигационного, кодового и фиксированного решений в полевом ПО </w:t>
            </w:r>
            <w:r w:rsidR="00AB2CBD" w:rsidRPr="003E196D">
              <w:rPr>
                <w:rFonts w:ascii="Times New Roman" w:hAnsi="Times New Roman" w:cs="Times New Roman"/>
                <w:sz w:val="24"/>
                <w:szCs w:val="24"/>
              </w:rPr>
              <w:t xml:space="preserve">спутникового </w:t>
            </w: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оборудования.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4D32D3" w:rsidRPr="003E196D" w:rsidRDefault="004D32D3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2D3" w:rsidRPr="00FC0668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4D32D3" w:rsidRPr="003E196D" w:rsidRDefault="004D32D3" w:rsidP="003E19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4D32D3" w:rsidRPr="003E196D" w:rsidRDefault="004D32D3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4D32D3" w:rsidRPr="003E196D" w:rsidRDefault="004D32D3" w:rsidP="003E196D">
            <w:pPr>
              <w:numPr>
                <w:ilvl w:val="0"/>
                <w:numId w:val="32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Работать с цифровыми картографическими материалами;</w:t>
            </w:r>
          </w:p>
          <w:p w:rsidR="004D32D3" w:rsidRPr="003E196D" w:rsidRDefault="004D32D3" w:rsidP="003E196D">
            <w:pPr>
              <w:numPr>
                <w:ilvl w:val="0"/>
                <w:numId w:val="32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Проводить подготовку исходных геодезических данных в офисном программном обеспечении;</w:t>
            </w:r>
          </w:p>
          <w:p w:rsidR="004D32D3" w:rsidRPr="003E196D" w:rsidRDefault="004D32D3" w:rsidP="003E196D">
            <w:pPr>
              <w:numPr>
                <w:ilvl w:val="0"/>
                <w:numId w:val="32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Осуществлять камеральную обработку полевых материалов в офисном и полевом программном обеспечении;</w:t>
            </w:r>
          </w:p>
          <w:p w:rsidR="004D32D3" w:rsidRPr="003E196D" w:rsidRDefault="004D32D3" w:rsidP="003E196D">
            <w:pPr>
              <w:numPr>
                <w:ilvl w:val="0"/>
                <w:numId w:val="32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Производить импорт и экспорт различных геодезических данных, в том числе используя облачные сервисы;</w:t>
            </w:r>
          </w:p>
          <w:p w:rsidR="004D32D3" w:rsidRPr="003E196D" w:rsidRDefault="004D32D3" w:rsidP="003E196D">
            <w:pPr>
              <w:numPr>
                <w:ilvl w:val="0"/>
                <w:numId w:val="32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Работать с библиотеками кодов в офисном и полевом программном обеспечении;</w:t>
            </w:r>
          </w:p>
          <w:p w:rsidR="004D32D3" w:rsidRPr="003E196D" w:rsidRDefault="004D32D3" w:rsidP="003E196D">
            <w:pPr>
              <w:numPr>
                <w:ilvl w:val="0"/>
                <w:numId w:val="32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Оптимизировать процесс камеральной обработки результатов измерений ввиду использования функционала полевого программного обеспечения;</w:t>
            </w:r>
          </w:p>
          <w:p w:rsidR="004D32D3" w:rsidRPr="003E196D" w:rsidRDefault="004D32D3" w:rsidP="003E196D">
            <w:pPr>
              <w:numPr>
                <w:ilvl w:val="0"/>
                <w:numId w:val="32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Выполнять проектирование различных объектов в офисном программном обеспечении;</w:t>
            </w:r>
          </w:p>
          <w:p w:rsidR="004D32D3" w:rsidRPr="003E196D" w:rsidRDefault="004D32D3" w:rsidP="003E196D">
            <w:pPr>
              <w:numPr>
                <w:ilvl w:val="0"/>
                <w:numId w:val="32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Проводить сравнительный анализ проектных и фактических данных, с формированием отчетной документации, при помощи офисного и полевого программного обеспечения;</w:t>
            </w:r>
          </w:p>
          <w:p w:rsidR="004D32D3" w:rsidRPr="003E196D" w:rsidRDefault="004D32D3" w:rsidP="003E196D">
            <w:pPr>
              <w:numPr>
                <w:ilvl w:val="0"/>
                <w:numId w:val="32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Выполнять расчеты и формировать выходные документы в офисном программном обеспечении;</w:t>
            </w:r>
          </w:p>
          <w:p w:rsidR="004D32D3" w:rsidRPr="003E196D" w:rsidRDefault="004D32D3" w:rsidP="003E196D">
            <w:pPr>
              <w:numPr>
                <w:ilvl w:val="0"/>
                <w:numId w:val="32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Оформлять чертежи, топографические планы и карты в офисном программном обеспечении;</w:t>
            </w:r>
          </w:p>
          <w:p w:rsidR="004D32D3" w:rsidRPr="003E196D" w:rsidRDefault="004D32D3" w:rsidP="003E196D">
            <w:pPr>
              <w:numPr>
                <w:ilvl w:val="0"/>
                <w:numId w:val="27"/>
              </w:numPr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инженерных прикладных программах полевого ПО в различных сферах деятельности. </w:t>
            </w:r>
          </w:p>
          <w:p w:rsidR="004D32D3" w:rsidRPr="003E196D" w:rsidRDefault="004D32D3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96D">
              <w:rPr>
                <w:rFonts w:ascii="Times New Roman" w:hAnsi="Times New Roman" w:cs="Times New Roman"/>
                <w:sz w:val="24"/>
                <w:szCs w:val="24"/>
              </w:rPr>
              <w:t>Выполнять процедуру локализации системы координат в полевом программном обеспечении современных контроллеров и планшетов.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:rsidR="004D32D3" w:rsidRPr="003E196D" w:rsidRDefault="004D32D3" w:rsidP="003E196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44DA" w:rsidRPr="00E579D6" w:rsidRDefault="000244DA" w:rsidP="00F944B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:rsidR="00A204BB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274B8" w:rsidRPr="0052431C" w:rsidRDefault="00F8340A" w:rsidP="00786827">
      <w:pPr>
        <w:pStyle w:val="2"/>
        <w:spacing w:after="0" w:line="276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bookmarkStart w:id="7" w:name="_Toc78885655"/>
      <w:bookmarkStart w:id="8" w:name="_Toc125980966"/>
      <w:r w:rsidRPr="0052431C">
        <w:rPr>
          <w:rFonts w:ascii="Times New Roman" w:hAnsi="Times New Roman"/>
          <w:color w:val="000000"/>
          <w:szCs w:val="28"/>
          <w:lang w:val="ru-RU"/>
        </w:rPr>
        <w:lastRenderedPageBreak/>
        <w:t>1</w:t>
      </w:r>
      <w:r w:rsidR="00D17132" w:rsidRPr="0052431C">
        <w:rPr>
          <w:rFonts w:ascii="Times New Roman" w:hAnsi="Times New Roman"/>
          <w:color w:val="000000"/>
          <w:szCs w:val="28"/>
          <w:lang w:val="ru-RU"/>
        </w:rPr>
        <w:t>.</w:t>
      </w:r>
      <w:r w:rsidRPr="0052431C">
        <w:rPr>
          <w:rFonts w:ascii="Times New Roman" w:hAnsi="Times New Roman"/>
          <w:color w:val="000000"/>
          <w:szCs w:val="28"/>
          <w:lang w:val="ru-RU"/>
        </w:rPr>
        <w:t>3</w:t>
      </w:r>
      <w:r w:rsidR="00D17132" w:rsidRPr="0052431C">
        <w:rPr>
          <w:rFonts w:ascii="Times New Roman" w:hAnsi="Times New Roman"/>
          <w:color w:val="000000"/>
          <w:szCs w:val="28"/>
          <w:lang w:val="ru-RU"/>
        </w:rPr>
        <w:t>. ТРЕБОВАНИЯ К СХЕМЕ ОЦЕНКИ</w:t>
      </w:r>
      <w:bookmarkEnd w:id="7"/>
      <w:bookmarkEnd w:id="8"/>
    </w:p>
    <w:p w:rsidR="00DE39D8" w:rsidRDefault="00AE6AB7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786827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 w:rsidRPr="00786827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 w:rsidRPr="00786827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 w:rsidRPr="00786827">
        <w:rPr>
          <w:rFonts w:ascii="Times New Roman" w:hAnsi="Times New Roman"/>
          <w:sz w:val="28"/>
          <w:szCs w:val="28"/>
          <w:lang w:val="ru-RU"/>
        </w:rPr>
        <w:t>.</w:t>
      </w:r>
    </w:p>
    <w:p w:rsidR="00D96D88" w:rsidRPr="00786827" w:rsidRDefault="00D96D88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C56A9B" w:rsidRPr="00786827" w:rsidRDefault="00640E46" w:rsidP="00786827">
      <w:pPr>
        <w:pStyle w:val="af1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786827"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7274B8" w:rsidRPr="00640E46" w:rsidRDefault="007274B8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786827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786827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786827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786827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786827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786827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:rsidR="007274B8" w:rsidRPr="003E196D" w:rsidRDefault="007274B8" w:rsidP="003E196D">
      <w:pPr>
        <w:pStyle w:val="af1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Style w:val="af"/>
        <w:tblW w:w="5000" w:type="pct"/>
        <w:jc w:val="center"/>
        <w:tblLook w:val="04A0"/>
      </w:tblPr>
      <w:tblGrid>
        <w:gridCol w:w="2269"/>
        <w:gridCol w:w="345"/>
        <w:gridCol w:w="1604"/>
        <w:gridCol w:w="1703"/>
        <w:gridCol w:w="1665"/>
        <w:gridCol w:w="2269"/>
      </w:tblGrid>
      <w:tr w:rsidR="00B21E40" w:rsidRPr="003E196D" w:rsidTr="00C02D07">
        <w:trPr>
          <w:trHeight w:val="1538"/>
          <w:jc w:val="center"/>
        </w:trPr>
        <w:tc>
          <w:tcPr>
            <w:tcW w:w="3849" w:type="pct"/>
            <w:gridSpan w:val="5"/>
            <w:shd w:val="clear" w:color="auto" w:fill="92D050"/>
            <w:vAlign w:val="center"/>
          </w:tcPr>
          <w:p w:rsidR="00B21E40" w:rsidRPr="003E196D" w:rsidRDefault="00B21E40" w:rsidP="003E196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E196D">
              <w:rPr>
                <w:b/>
                <w:sz w:val="24"/>
                <w:szCs w:val="24"/>
              </w:rPr>
              <w:t>Критерий/Модуль</w:t>
            </w:r>
          </w:p>
        </w:tc>
        <w:tc>
          <w:tcPr>
            <w:tcW w:w="1151" w:type="pct"/>
            <w:shd w:val="clear" w:color="auto" w:fill="92D050"/>
            <w:vAlign w:val="center"/>
          </w:tcPr>
          <w:p w:rsidR="00B21E40" w:rsidRPr="003E196D" w:rsidRDefault="00B21E40" w:rsidP="003E196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E196D">
              <w:rPr>
                <w:b/>
                <w:sz w:val="24"/>
                <w:szCs w:val="24"/>
              </w:rPr>
              <w:t>Итого баллов за раздел ТРЕБОВАНИЙ КОМПЕТЕНЦИИ</w:t>
            </w:r>
          </w:p>
        </w:tc>
      </w:tr>
      <w:tr w:rsidR="00554E12" w:rsidRPr="003E196D" w:rsidTr="00554E12">
        <w:trPr>
          <w:trHeight w:val="50"/>
          <w:jc w:val="center"/>
        </w:trPr>
        <w:tc>
          <w:tcPr>
            <w:tcW w:w="1151" w:type="pct"/>
            <w:vMerge w:val="restart"/>
            <w:shd w:val="clear" w:color="auto" w:fill="92D050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E196D"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175" w:type="pct"/>
            <w:shd w:val="clear" w:color="auto" w:fill="92D050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814" w:type="pct"/>
            <w:shd w:val="clear" w:color="auto" w:fill="00B050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E196D">
              <w:rPr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864" w:type="pct"/>
            <w:shd w:val="clear" w:color="auto" w:fill="00B050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E196D"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845" w:type="pct"/>
            <w:shd w:val="clear" w:color="auto" w:fill="00B050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E196D"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151" w:type="pct"/>
            <w:shd w:val="clear" w:color="auto" w:fill="00B050"/>
            <w:vAlign w:val="center"/>
          </w:tcPr>
          <w:p w:rsidR="00554E12" w:rsidRPr="003E196D" w:rsidRDefault="00554E12" w:rsidP="003E196D">
            <w:pPr>
              <w:spacing w:line="276" w:lineRule="auto"/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554E12" w:rsidRPr="003E196D" w:rsidTr="00554E12">
        <w:trPr>
          <w:trHeight w:val="50"/>
          <w:jc w:val="center"/>
        </w:trPr>
        <w:tc>
          <w:tcPr>
            <w:tcW w:w="1151" w:type="pct"/>
            <w:vMerge/>
            <w:shd w:val="clear" w:color="auto" w:fill="92D050"/>
            <w:vAlign w:val="center"/>
          </w:tcPr>
          <w:p w:rsidR="00554E12" w:rsidRPr="003E196D" w:rsidRDefault="00554E12" w:rsidP="003E196D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5" w:type="pct"/>
            <w:shd w:val="clear" w:color="auto" w:fill="00B050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E196D">
              <w:rPr>
                <w:b/>
                <w:color w:val="FFFFFF" w:themeColor="background1"/>
                <w:sz w:val="24"/>
                <w:szCs w:val="24"/>
                <w:lang w:val="en-US"/>
              </w:rPr>
              <w:t>1</w:t>
            </w:r>
          </w:p>
        </w:tc>
        <w:tc>
          <w:tcPr>
            <w:tcW w:w="814" w:type="pct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4</w:t>
            </w:r>
          </w:p>
        </w:tc>
        <w:tc>
          <w:tcPr>
            <w:tcW w:w="864" w:type="pct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1</w:t>
            </w:r>
          </w:p>
        </w:tc>
        <w:tc>
          <w:tcPr>
            <w:tcW w:w="845" w:type="pct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1</w:t>
            </w:r>
          </w:p>
        </w:tc>
        <w:tc>
          <w:tcPr>
            <w:tcW w:w="1151" w:type="pct"/>
            <w:shd w:val="clear" w:color="auto" w:fill="F2F2F2" w:themeFill="background1" w:themeFillShade="F2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54E12" w:rsidRPr="003E196D" w:rsidTr="00554E12">
        <w:trPr>
          <w:trHeight w:val="50"/>
          <w:jc w:val="center"/>
        </w:trPr>
        <w:tc>
          <w:tcPr>
            <w:tcW w:w="1151" w:type="pct"/>
            <w:vMerge/>
            <w:shd w:val="clear" w:color="auto" w:fill="92D050"/>
            <w:vAlign w:val="center"/>
          </w:tcPr>
          <w:p w:rsidR="00554E12" w:rsidRPr="003E196D" w:rsidRDefault="00554E12" w:rsidP="003E196D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5" w:type="pct"/>
            <w:shd w:val="clear" w:color="auto" w:fill="00B050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E196D">
              <w:rPr>
                <w:b/>
                <w:color w:val="FFFFFF" w:themeColor="background1"/>
                <w:sz w:val="24"/>
                <w:szCs w:val="24"/>
                <w:lang w:val="en-US"/>
              </w:rPr>
              <w:t>2</w:t>
            </w:r>
          </w:p>
        </w:tc>
        <w:tc>
          <w:tcPr>
            <w:tcW w:w="814" w:type="pct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2</w:t>
            </w:r>
          </w:p>
        </w:tc>
        <w:tc>
          <w:tcPr>
            <w:tcW w:w="864" w:type="pct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5</w:t>
            </w:r>
          </w:p>
        </w:tc>
        <w:tc>
          <w:tcPr>
            <w:tcW w:w="845" w:type="pct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1</w:t>
            </w:r>
          </w:p>
        </w:tc>
        <w:tc>
          <w:tcPr>
            <w:tcW w:w="1151" w:type="pct"/>
            <w:shd w:val="clear" w:color="auto" w:fill="F2F2F2" w:themeFill="background1" w:themeFillShade="F2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54E12" w:rsidRPr="003E196D" w:rsidTr="00554E12">
        <w:trPr>
          <w:trHeight w:val="50"/>
          <w:jc w:val="center"/>
        </w:trPr>
        <w:tc>
          <w:tcPr>
            <w:tcW w:w="1151" w:type="pct"/>
            <w:vMerge/>
            <w:shd w:val="clear" w:color="auto" w:fill="92D050"/>
            <w:vAlign w:val="center"/>
          </w:tcPr>
          <w:p w:rsidR="00554E12" w:rsidRPr="003E196D" w:rsidRDefault="00554E12" w:rsidP="003E196D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5" w:type="pct"/>
            <w:shd w:val="clear" w:color="auto" w:fill="00B050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E196D">
              <w:rPr>
                <w:b/>
                <w:color w:val="FFFFFF" w:themeColor="background1"/>
                <w:sz w:val="24"/>
                <w:szCs w:val="24"/>
                <w:lang w:val="en-US"/>
              </w:rPr>
              <w:t>3</w:t>
            </w:r>
          </w:p>
        </w:tc>
        <w:tc>
          <w:tcPr>
            <w:tcW w:w="814" w:type="pct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1</w:t>
            </w:r>
          </w:p>
        </w:tc>
        <w:tc>
          <w:tcPr>
            <w:tcW w:w="864" w:type="pct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1</w:t>
            </w:r>
          </w:p>
        </w:tc>
        <w:tc>
          <w:tcPr>
            <w:tcW w:w="845" w:type="pct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1</w:t>
            </w:r>
          </w:p>
        </w:tc>
        <w:tc>
          <w:tcPr>
            <w:tcW w:w="1151" w:type="pct"/>
            <w:shd w:val="clear" w:color="auto" w:fill="F2F2F2" w:themeFill="background1" w:themeFillShade="F2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54E12" w:rsidRPr="003E196D" w:rsidTr="00554E12">
        <w:trPr>
          <w:trHeight w:val="50"/>
          <w:jc w:val="center"/>
        </w:trPr>
        <w:tc>
          <w:tcPr>
            <w:tcW w:w="1151" w:type="pct"/>
            <w:vMerge/>
            <w:shd w:val="clear" w:color="auto" w:fill="92D050"/>
            <w:vAlign w:val="center"/>
          </w:tcPr>
          <w:p w:rsidR="00554E12" w:rsidRPr="003E196D" w:rsidRDefault="00554E12" w:rsidP="003E196D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5" w:type="pct"/>
            <w:shd w:val="clear" w:color="auto" w:fill="00B050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E196D">
              <w:rPr>
                <w:b/>
                <w:color w:val="FFFFFF" w:themeColor="background1"/>
                <w:sz w:val="24"/>
                <w:szCs w:val="24"/>
                <w:lang w:val="en-US"/>
              </w:rPr>
              <w:t>4</w:t>
            </w:r>
          </w:p>
        </w:tc>
        <w:tc>
          <w:tcPr>
            <w:tcW w:w="814" w:type="pct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6</w:t>
            </w:r>
          </w:p>
        </w:tc>
        <w:tc>
          <w:tcPr>
            <w:tcW w:w="864" w:type="pct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7</w:t>
            </w:r>
          </w:p>
        </w:tc>
        <w:tc>
          <w:tcPr>
            <w:tcW w:w="845" w:type="pct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5</w:t>
            </w:r>
          </w:p>
        </w:tc>
        <w:tc>
          <w:tcPr>
            <w:tcW w:w="1151" w:type="pct"/>
            <w:shd w:val="clear" w:color="auto" w:fill="F2F2F2" w:themeFill="background1" w:themeFillShade="F2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554E12" w:rsidRPr="003E196D" w:rsidTr="00554E12">
        <w:trPr>
          <w:trHeight w:val="50"/>
          <w:jc w:val="center"/>
        </w:trPr>
        <w:tc>
          <w:tcPr>
            <w:tcW w:w="1151" w:type="pct"/>
            <w:vMerge/>
            <w:shd w:val="clear" w:color="auto" w:fill="92D050"/>
            <w:vAlign w:val="center"/>
          </w:tcPr>
          <w:p w:rsidR="00554E12" w:rsidRPr="003E196D" w:rsidRDefault="00554E12" w:rsidP="003E196D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5" w:type="pct"/>
            <w:shd w:val="clear" w:color="auto" w:fill="00B050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E196D">
              <w:rPr>
                <w:b/>
                <w:color w:val="FFFFFF" w:themeColor="background1"/>
                <w:sz w:val="24"/>
                <w:szCs w:val="24"/>
                <w:lang w:val="en-US"/>
              </w:rPr>
              <w:t>5</w:t>
            </w:r>
          </w:p>
        </w:tc>
        <w:tc>
          <w:tcPr>
            <w:tcW w:w="814" w:type="pct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4</w:t>
            </w:r>
          </w:p>
        </w:tc>
        <w:tc>
          <w:tcPr>
            <w:tcW w:w="864" w:type="pct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4</w:t>
            </w:r>
          </w:p>
        </w:tc>
        <w:tc>
          <w:tcPr>
            <w:tcW w:w="845" w:type="pct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2</w:t>
            </w:r>
          </w:p>
        </w:tc>
        <w:tc>
          <w:tcPr>
            <w:tcW w:w="1151" w:type="pct"/>
            <w:shd w:val="clear" w:color="auto" w:fill="F2F2F2" w:themeFill="background1" w:themeFillShade="F2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54E12" w:rsidRPr="003E196D" w:rsidTr="00554E12">
        <w:trPr>
          <w:trHeight w:val="50"/>
          <w:jc w:val="center"/>
        </w:trPr>
        <w:tc>
          <w:tcPr>
            <w:tcW w:w="1151" w:type="pct"/>
            <w:vMerge/>
            <w:shd w:val="clear" w:color="auto" w:fill="92D050"/>
            <w:vAlign w:val="center"/>
          </w:tcPr>
          <w:p w:rsidR="00554E12" w:rsidRPr="003E196D" w:rsidRDefault="00554E12" w:rsidP="003E196D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5" w:type="pct"/>
            <w:shd w:val="clear" w:color="auto" w:fill="00B050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E196D">
              <w:rPr>
                <w:b/>
                <w:color w:val="FFFFFF" w:themeColor="background1"/>
                <w:sz w:val="24"/>
                <w:szCs w:val="24"/>
                <w:lang w:val="en-US"/>
              </w:rPr>
              <w:t>6</w:t>
            </w:r>
          </w:p>
        </w:tc>
        <w:tc>
          <w:tcPr>
            <w:tcW w:w="814" w:type="pct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11</w:t>
            </w:r>
          </w:p>
        </w:tc>
        <w:tc>
          <w:tcPr>
            <w:tcW w:w="864" w:type="pct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12</w:t>
            </w:r>
          </w:p>
        </w:tc>
        <w:tc>
          <w:tcPr>
            <w:tcW w:w="845" w:type="pct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8</w:t>
            </w:r>
          </w:p>
        </w:tc>
        <w:tc>
          <w:tcPr>
            <w:tcW w:w="1151" w:type="pct"/>
            <w:shd w:val="clear" w:color="auto" w:fill="F2F2F2" w:themeFill="background1" w:themeFillShade="F2"/>
            <w:vAlign w:val="center"/>
          </w:tcPr>
          <w:p w:rsidR="00554E12" w:rsidRPr="003E196D" w:rsidRDefault="00554E12" w:rsidP="00554E1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</w:p>
        </w:tc>
      </w:tr>
      <w:tr w:rsidR="00554E12" w:rsidRPr="003E196D" w:rsidTr="00554E12">
        <w:trPr>
          <w:trHeight w:val="50"/>
          <w:jc w:val="center"/>
        </w:trPr>
        <w:tc>
          <w:tcPr>
            <w:tcW w:w="1326" w:type="pct"/>
            <w:gridSpan w:val="2"/>
            <w:shd w:val="clear" w:color="auto" w:fill="00B050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b/>
                <w:sz w:val="24"/>
                <w:szCs w:val="24"/>
              </w:rPr>
              <w:t>Итого баллов за критерий/модуль</w:t>
            </w:r>
          </w:p>
        </w:tc>
        <w:tc>
          <w:tcPr>
            <w:tcW w:w="814" w:type="pct"/>
            <w:shd w:val="clear" w:color="auto" w:fill="F2F2F2" w:themeFill="background1" w:themeFillShade="F2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28</w:t>
            </w:r>
          </w:p>
        </w:tc>
        <w:tc>
          <w:tcPr>
            <w:tcW w:w="864" w:type="pct"/>
            <w:shd w:val="clear" w:color="auto" w:fill="F2F2F2" w:themeFill="background1" w:themeFillShade="F2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30</w:t>
            </w:r>
          </w:p>
        </w:tc>
        <w:tc>
          <w:tcPr>
            <w:tcW w:w="845" w:type="pct"/>
            <w:shd w:val="clear" w:color="auto" w:fill="F2F2F2" w:themeFill="background1" w:themeFillShade="F2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E196D">
              <w:rPr>
                <w:sz w:val="24"/>
                <w:szCs w:val="24"/>
              </w:rPr>
              <w:t>18</w:t>
            </w:r>
          </w:p>
        </w:tc>
        <w:tc>
          <w:tcPr>
            <w:tcW w:w="1151" w:type="pct"/>
            <w:shd w:val="clear" w:color="auto" w:fill="F2F2F2" w:themeFill="background1" w:themeFillShade="F2"/>
            <w:vAlign w:val="center"/>
          </w:tcPr>
          <w:p w:rsidR="00554E12" w:rsidRPr="003E196D" w:rsidRDefault="00554E12" w:rsidP="003E196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</w:tbl>
    <w:p w:rsidR="009715DA" w:rsidRPr="001F74F3" w:rsidRDefault="009715DA" w:rsidP="001F74F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52431C" w:rsidRDefault="00F8340A" w:rsidP="00D96D88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9" w:name="_Toc125980967"/>
      <w:r w:rsidRPr="0052431C">
        <w:rPr>
          <w:rFonts w:ascii="Times New Roman" w:hAnsi="Times New Roman"/>
          <w:szCs w:val="28"/>
        </w:rPr>
        <w:t>1</w:t>
      </w:r>
      <w:r w:rsidR="00643A8A" w:rsidRPr="0052431C">
        <w:rPr>
          <w:rFonts w:ascii="Times New Roman" w:hAnsi="Times New Roman"/>
          <w:szCs w:val="28"/>
        </w:rPr>
        <w:t>.</w:t>
      </w:r>
      <w:r w:rsidRPr="0052431C">
        <w:rPr>
          <w:rFonts w:ascii="Times New Roman" w:hAnsi="Times New Roman"/>
          <w:szCs w:val="28"/>
        </w:rPr>
        <w:t>4</w:t>
      </w:r>
      <w:r w:rsidR="00AA2B8A" w:rsidRPr="0052431C">
        <w:rPr>
          <w:rFonts w:ascii="Times New Roman" w:hAnsi="Times New Roman"/>
          <w:szCs w:val="28"/>
        </w:rPr>
        <w:t xml:space="preserve">. </w:t>
      </w:r>
      <w:r w:rsidR="007A6888" w:rsidRPr="0052431C">
        <w:rPr>
          <w:rFonts w:ascii="Times New Roman" w:hAnsi="Times New Roman"/>
          <w:szCs w:val="28"/>
        </w:rPr>
        <w:t>СПЕЦИФИКАЦИЯ ОЦЕНКИ КОМПЕТЕНЦИИ</w:t>
      </w:r>
      <w:bookmarkEnd w:id="9"/>
    </w:p>
    <w:p w:rsidR="00613219" w:rsidRDefault="00DE39D8" w:rsidP="00D96D8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="00D96D88">
        <w:rPr>
          <w:rFonts w:ascii="Times New Roman" w:hAnsi="Times New Roman" w:cs="Times New Roman"/>
          <w:sz w:val="28"/>
          <w:szCs w:val="28"/>
        </w:rPr>
        <w:t>.</w:t>
      </w:r>
    </w:p>
    <w:p w:rsidR="001F74F3" w:rsidRDefault="001F74F3" w:rsidP="00D96D88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640E46" w:rsidRDefault="00640E46" w:rsidP="00D96D88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:rsidR="00640E46" w:rsidRDefault="00640E46" w:rsidP="00D96D88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p w:rsidR="00D96D88" w:rsidRPr="00640E46" w:rsidRDefault="00D96D88" w:rsidP="00D96D88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f"/>
        <w:tblW w:w="5000" w:type="pct"/>
        <w:tblLook w:val="04A0"/>
      </w:tblPr>
      <w:tblGrid>
        <w:gridCol w:w="556"/>
        <w:gridCol w:w="3092"/>
        <w:gridCol w:w="6207"/>
      </w:tblGrid>
      <w:tr w:rsidR="008761F3" w:rsidRPr="00FC0668" w:rsidTr="00437D28">
        <w:tc>
          <w:tcPr>
            <w:tcW w:w="1851" w:type="pct"/>
            <w:gridSpan w:val="2"/>
            <w:shd w:val="clear" w:color="auto" w:fill="92D050"/>
          </w:tcPr>
          <w:p w:rsidR="008761F3" w:rsidRPr="00FC0668" w:rsidRDefault="0047429B" w:rsidP="001F74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C066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:rsidR="008761F3" w:rsidRPr="00FC0668" w:rsidRDefault="008761F3" w:rsidP="001F74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C066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FC0668">
              <w:rPr>
                <w:b/>
                <w:sz w:val="24"/>
                <w:szCs w:val="24"/>
              </w:rPr>
              <w:t>в критерии</w:t>
            </w:r>
          </w:p>
        </w:tc>
      </w:tr>
      <w:tr w:rsidR="00B67BF0" w:rsidRPr="00FC0668" w:rsidTr="00C02D07">
        <w:tc>
          <w:tcPr>
            <w:tcW w:w="282" w:type="pct"/>
            <w:shd w:val="clear" w:color="auto" w:fill="00B050"/>
            <w:vAlign w:val="center"/>
          </w:tcPr>
          <w:p w:rsidR="00B67BF0" w:rsidRPr="00FC0668" w:rsidRDefault="00B67BF0" w:rsidP="00C02D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FC0668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B67BF0" w:rsidRPr="00FC0668" w:rsidRDefault="00B67BF0" w:rsidP="001F74F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FC0668">
              <w:rPr>
                <w:b/>
                <w:bCs/>
                <w:sz w:val="24"/>
                <w:szCs w:val="24"/>
              </w:rPr>
              <w:t>Комплекс инженерно-геодезических изысканий при строительстве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B67BF0" w:rsidRPr="00FC0668" w:rsidRDefault="00B67BF0" w:rsidP="001F74F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FC0668">
              <w:rPr>
                <w:sz w:val="24"/>
                <w:szCs w:val="24"/>
              </w:rPr>
              <w:t xml:space="preserve">В данном критерии оцениваются навыки проектирования при выполнении геодезических работ; качество выноса проекта в натуру; навыки определения высот методом тригонометрического нивелирования; навыки обращения с механическим тахеометром и аксессуарами; навыки работы в системе КРЕДО ОБЪЕМЫ при расчёте объемов земляных работ. Также оцениваются навыки обработки материалов инженерно-геодезических изысканий в системе КРЕДО ТОПОГРАФ; навыки выполнения топографической съемки участка согласно нормативной документации; навыки выполнение разбивочных работ </w:t>
            </w:r>
            <w:r w:rsidRPr="00FC0668">
              <w:rPr>
                <w:sz w:val="24"/>
                <w:szCs w:val="24"/>
              </w:rPr>
              <w:lastRenderedPageBreak/>
              <w:t>роботизированным тахеометром; навыки вычисления объема склада щебня в инженерном программном обеспечении тахеометра; навыки обращения с роботизированным тахеометром и аксессуарами</w:t>
            </w:r>
          </w:p>
        </w:tc>
      </w:tr>
      <w:tr w:rsidR="00B67BF0" w:rsidRPr="00FC0668" w:rsidTr="00C02D07">
        <w:tc>
          <w:tcPr>
            <w:tcW w:w="282" w:type="pct"/>
            <w:shd w:val="clear" w:color="auto" w:fill="00B050"/>
            <w:vAlign w:val="center"/>
          </w:tcPr>
          <w:p w:rsidR="00B67BF0" w:rsidRPr="00FC0668" w:rsidRDefault="00B67BF0" w:rsidP="00C02D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FC0668">
              <w:rPr>
                <w:b/>
                <w:color w:val="FFFFFF" w:themeColor="background1"/>
                <w:sz w:val="24"/>
                <w:szCs w:val="24"/>
              </w:rPr>
              <w:lastRenderedPageBreak/>
              <w:t>Б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B67BF0" w:rsidRPr="00FC0668" w:rsidRDefault="00B67BF0" w:rsidP="001F74F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FC0668">
              <w:rPr>
                <w:b/>
                <w:bCs/>
                <w:sz w:val="24"/>
                <w:szCs w:val="24"/>
              </w:rPr>
              <w:t>Роботизированные технологии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B67BF0" w:rsidRPr="00FC0668" w:rsidRDefault="00B67BF0" w:rsidP="001F74F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FC0668">
              <w:rPr>
                <w:sz w:val="24"/>
                <w:szCs w:val="24"/>
              </w:rPr>
              <w:t>В данном критерии оцениваются навыки выполнения топографической съемки участка согласно нормативной документации; навыки выполнение разбивочных работ роботизированным тахеометром; навыки вычисления объема склада щебня в инженерном программном обеспечении тахеометра; навыки обращения с роботизированным тахеометром и аксессуарами</w:t>
            </w:r>
          </w:p>
        </w:tc>
      </w:tr>
      <w:tr w:rsidR="00B67BF0" w:rsidRPr="00FC0668" w:rsidTr="00C02D07">
        <w:tc>
          <w:tcPr>
            <w:tcW w:w="282" w:type="pct"/>
            <w:shd w:val="clear" w:color="auto" w:fill="00B050"/>
            <w:vAlign w:val="center"/>
          </w:tcPr>
          <w:p w:rsidR="00B67BF0" w:rsidRPr="00FC0668" w:rsidRDefault="00B67BF0" w:rsidP="00C02D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FC0668"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B67BF0" w:rsidRPr="00FC0668" w:rsidRDefault="00B67BF0" w:rsidP="001F74F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FC0668">
              <w:rPr>
                <w:b/>
                <w:bCs/>
                <w:sz w:val="24"/>
                <w:szCs w:val="24"/>
              </w:rPr>
              <w:t>Геодезические спутниковые технологии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B67BF0" w:rsidRPr="00FC0668" w:rsidRDefault="00B67BF0" w:rsidP="001F74F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FC0668">
              <w:rPr>
                <w:sz w:val="24"/>
                <w:szCs w:val="24"/>
              </w:rPr>
              <w:t xml:space="preserve">В данном критерии оцениваются навыки выполнения разбивочных работ с помощью </w:t>
            </w:r>
            <w:r w:rsidR="00FD49AB" w:rsidRPr="00FC0668">
              <w:rPr>
                <w:sz w:val="24"/>
                <w:szCs w:val="24"/>
              </w:rPr>
              <w:t>спутникового</w:t>
            </w:r>
            <w:r w:rsidR="00AB2CBD" w:rsidRPr="00FC0668">
              <w:rPr>
                <w:sz w:val="24"/>
                <w:szCs w:val="24"/>
              </w:rPr>
              <w:t xml:space="preserve"> </w:t>
            </w:r>
            <w:r w:rsidRPr="00FC0668">
              <w:rPr>
                <w:sz w:val="24"/>
                <w:szCs w:val="24"/>
              </w:rPr>
              <w:t>оборудования; навыки локализации системы координат и навыки выполнения прикладных геодезических задач в инженерном программном обеспечении контролера</w:t>
            </w:r>
          </w:p>
        </w:tc>
      </w:tr>
    </w:tbl>
    <w:p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625" w:rsidRPr="003F02D1" w:rsidRDefault="005A1625" w:rsidP="003F02D1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10" w:name="_Toc125980968"/>
      <w:r w:rsidRPr="003F02D1">
        <w:rPr>
          <w:rFonts w:ascii="Times New Roman" w:hAnsi="Times New Roman"/>
          <w:szCs w:val="28"/>
        </w:rPr>
        <w:t>1.5. КОНКУРСНОЕ ЗАДАНИЕ</w:t>
      </w:r>
      <w:bookmarkEnd w:id="10"/>
    </w:p>
    <w:p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продолжительность Конкурсного задания: </w:t>
      </w:r>
      <w:r w:rsidR="004B35ED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3E7481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4B3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ч.</w:t>
      </w:r>
    </w:p>
    <w:p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4B35ED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4B35ED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9E52E7" w:rsidRPr="00A204BB" w:rsidRDefault="009E52E7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:rsidR="009E52E7" w:rsidRDefault="009E52E7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:rsidR="005A1625" w:rsidRDefault="005A1625" w:rsidP="008E1EE1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11" w:name="_Toc125980969"/>
      <w:r w:rsidRPr="008E1EE1">
        <w:rPr>
          <w:rFonts w:ascii="Times New Roman" w:hAnsi="Times New Roman"/>
          <w:szCs w:val="28"/>
        </w:rPr>
        <w:t xml:space="preserve">1.5.1. </w:t>
      </w:r>
      <w:r w:rsidR="008C41F7" w:rsidRPr="008E1EE1">
        <w:rPr>
          <w:rFonts w:ascii="Times New Roman" w:hAnsi="Times New Roman"/>
          <w:szCs w:val="28"/>
        </w:rPr>
        <w:t>Разработка/выбор конкурсного задания</w:t>
      </w:r>
      <w:r w:rsidR="00791D70" w:rsidRPr="008E1EE1">
        <w:rPr>
          <w:rFonts w:ascii="Times New Roman" w:hAnsi="Times New Roman"/>
          <w:szCs w:val="28"/>
        </w:rPr>
        <w:t xml:space="preserve"> (ссылка на </w:t>
      </w:r>
      <w:proofErr w:type="spellStart"/>
      <w:r w:rsidR="00791D70" w:rsidRPr="008E1EE1">
        <w:rPr>
          <w:rFonts w:ascii="Times New Roman" w:hAnsi="Times New Roman"/>
          <w:szCs w:val="28"/>
        </w:rPr>
        <w:t>ЯндексДиск</w:t>
      </w:r>
      <w:proofErr w:type="spellEnd"/>
      <w:r w:rsidR="00791D70" w:rsidRPr="008E1EE1">
        <w:rPr>
          <w:rFonts w:ascii="Times New Roman" w:hAnsi="Times New Roman"/>
          <w:szCs w:val="28"/>
        </w:rPr>
        <w:t xml:space="preserve"> </w:t>
      </w:r>
      <w:r w:rsidR="00D66021" w:rsidRPr="0031262A">
        <w:rPr>
          <w:rFonts w:ascii="Times New Roman" w:hAnsi="Times New Roman"/>
          <w:bCs/>
          <w:szCs w:val="28"/>
        </w:rPr>
        <w:t xml:space="preserve">с матрицей, </w:t>
      </w:r>
      <w:r w:rsidR="00D66021" w:rsidRPr="00D66021">
        <w:rPr>
          <w:rFonts w:ascii="Times New Roman" w:hAnsi="Times New Roman"/>
          <w:szCs w:val="28"/>
        </w:rPr>
        <w:t>https://disk.yandex.ru/d/NZoVE4Q9nigNpA</w:t>
      </w:r>
      <w:r w:rsidR="00791D70" w:rsidRPr="008E1EE1">
        <w:rPr>
          <w:rFonts w:ascii="Times New Roman" w:hAnsi="Times New Roman"/>
          <w:szCs w:val="28"/>
        </w:rPr>
        <w:t>)</w:t>
      </w:r>
      <w:bookmarkEnd w:id="11"/>
    </w:p>
    <w:p w:rsidR="008C41F7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3E748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B3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B35E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3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4B35E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35E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74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B3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3E748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Общее количество баллов конкурсного задания составляет </w:t>
      </w:r>
      <w:r w:rsidR="003E7481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1F7" w:rsidRPr="008C41F7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:rsidR="008C41F7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й (е)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ь (и)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При этом, 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 выполнение модуля (ей) 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 w:rsidR="00640E46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 не меня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тся.</w:t>
      </w:r>
    </w:p>
    <w:p w:rsidR="00D84D86" w:rsidRPr="008C41F7" w:rsidRDefault="00D84D86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1F7" w:rsidRPr="008C41F7" w:rsidRDefault="00640E46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40E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Таблица №4</w:t>
      </w:r>
    </w:p>
    <w:p w:rsidR="008C41F7" w:rsidRPr="00640E46" w:rsidRDefault="00640E46" w:rsidP="008E2D12">
      <w:pPr>
        <w:shd w:val="clear" w:color="auto" w:fill="FFC000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8C41F7"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атриц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C41F7"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конкурсного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4"/>
        <w:gridCol w:w="1813"/>
        <w:gridCol w:w="1549"/>
        <w:gridCol w:w="1691"/>
        <w:gridCol w:w="1781"/>
        <w:gridCol w:w="737"/>
        <w:gridCol w:w="470"/>
      </w:tblGrid>
      <w:tr w:rsidR="00C40763" w:rsidRPr="00FC0668" w:rsidTr="00564FBC">
        <w:trPr>
          <w:trHeight w:val="1125"/>
        </w:trPr>
        <w:tc>
          <w:tcPr>
            <w:tcW w:w="0" w:type="auto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Обобщенная трудовая функция</w:t>
            </w:r>
          </w:p>
        </w:tc>
        <w:tc>
          <w:tcPr>
            <w:tcW w:w="0" w:type="auto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Трудовая функция</w:t>
            </w:r>
          </w:p>
        </w:tc>
        <w:tc>
          <w:tcPr>
            <w:tcW w:w="0" w:type="auto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Нормативный документ/ЗУН</w:t>
            </w:r>
          </w:p>
        </w:tc>
        <w:tc>
          <w:tcPr>
            <w:tcW w:w="0" w:type="auto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</w:t>
            </w:r>
          </w:p>
        </w:tc>
        <w:tc>
          <w:tcPr>
            <w:tcW w:w="1772" w:type="dxa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Константа/</w:t>
            </w:r>
            <w:proofErr w:type="spellStart"/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вариатив</w:t>
            </w:r>
            <w:proofErr w:type="spellEnd"/>
          </w:p>
        </w:tc>
        <w:tc>
          <w:tcPr>
            <w:tcW w:w="785" w:type="dxa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</w:t>
            </w:r>
          </w:p>
        </w:tc>
        <w:tc>
          <w:tcPr>
            <w:tcW w:w="469" w:type="dxa"/>
            <w:shd w:val="clear" w:color="auto" w:fill="auto"/>
            <w:hideMark/>
          </w:tcPr>
          <w:p w:rsidR="00D76FB1" w:rsidRPr="00FC0668" w:rsidRDefault="00450604" w:rsidP="00FC066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D76FB1"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</w:tr>
      <w:tr w:rsidR="00C40763" w:rsidRPr="00FC0668" w:rsidTr="00564FBC">
        <w:trPr>
          <w:trHeight w:val="1515"/>
        </w:trPr>
        <w:tc>
          <w:tcPr>
            <w:tcW w:w="0" w:type="auto"/>
            <w:vMerge w:val="restart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инженерно-геодезических изысканий в градостроительной деятельности</w:t>
            </w:r>
          </w:p>
        </w:tc>
        <w:tc>
          <w:tcPr>
            <w:tcW w:w="0" w:type="auto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материалов инженерных изысканий прошлых лет, фондовых материалов и архивных данных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ПС: 10.002; ФГОС СПО 21.02.08 Прикладная геодезия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А: Комплекс инженерно-геодезических изысканий при строительстве</w:t>
            </w:r>
          </w:p>
        </w:tc>
        <w:tc>
          <w:tcPr>
            <w:tcW w:w="1772" w:type="dxa"/>
            <w:vMerge w:val="restart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Константа </w:t>
            </w:r>
          </w:p>
        </w:tc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D76FB1" w:rsidRPr="00FC0668" w:rsidRDefault="00D76FB1" w:rsidP="00FC066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ИЛ 1</w:t>
            </w:r>
          </w:p>
        </w:tc>
        <w:tc>
          <w:tcPr>
            <w:tcW w:w="469" w:type="dxa"/>
            <w:vMerge w:val="restart"/>
            <w:shd w:val="clear" w:color="auto" w:fill="auto"/>
            <w:hideMark/>
          </w:tcPr>
          <w:p w:rsidR="00D76FB1" w:rsidRPr="00FC0668" w:rsidRDefault="000957CF" w:rsidP="00FC066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C40763" w:rsidRPr="00FC0668" w:rsidTr="00564FBC">
        <w:trPr>
          <w:trHeight w:val="558"/>
        </w:trPr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развитие геодезических опорных и съемочных сетей на объектах градостроительной деятельности</w:t>
            </w:r>
          </w:p>
        </w:tc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763" w:rsidRPr="00FC0668" w:rsidTr="00564FBC">
        <w:trPr>
          <w:trHeight w:val="2250"/>
        </w:trPr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обновление инженерно-топографических планов и выполнение съемки наземных и подземных инженерных коммуникаций, зданий и сооружений</w:t>
            </w:r>
          </w:p>
        </w:tc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763" w:rsidRPr="00FC0668" w:rsidTr="00564FBC">
        <w:trPr>
          <w:trHeight w:val="1560"/>
        </w:trPr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Геодезическое обеспечение выполнения специальных видов </w:t>
            </w: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инженерных изысканий в градостроительной деятельности</w:t>
            </w:r>
          </w:p>
        </w:tc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763" w:rsidRPr="00FC0668" w:rsidTr="00564FBC">
        <w:trPr>
          <w:trHeight w:val="1155"/>
        </w:trPr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инженерно-гидрографических работ в градостроительной деятельности</w:t>
            </w:r>
          </w:p>
        </w:tc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763" w:rsidRPr="00FC0668" w:rsidTr="00564FBC">
        <w:trPr>
          <w:trHeight w:val="1125"/>
        </w:trPr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камеральной обработки результатов инженерно-геодезических работ</w:t>
            </w:r>
          </w:p>
        </w:tc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763" w:rsidRPr="00FC0668" w:rsidTr="00564FBC">
        <w:trPr>
          <w:trHeight w:val="1980"/>
        </w:trPr>
        <w:tc>
          <w:tcPr>
            <w:tcW w:w="0" w:type="auto"/>
            <w:vMerge w:val="restart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выполнением и контроль выполнения инженерно-геодезических изысканий в градостроительной деятельности</w:t>
            </w:r>
          </w:p>
        </w:tc>
        <w:tc>
          <w:tcPr>
            <w:tcW w:w="0" w:type="auto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видов инженерно-геодезических изысканий для градостроительной деятельности и разработка программы их выполнения</w:t>
            </w:r>
          </w:p>
        </w:tc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763" w:rsidRPr="00FC0668" w:rsidTr="00564FBC">
        <w:trPr>
          <w:trHeight w:val="1155"/>
        </w:trPr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полевых и камеральных инженерно-геодезических работ в градостроительной деятельности</w:t>
            </w:r>
          </w:p>
        </w:tc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763" w:rsidRPr="00FC0668" w:rsidTr="00564FBC">
        <w:trPr>
          <w:trHeight w:val="1875"/>
        </w:trPr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Обработка и оформление результатов инженерно-геодезических изысканий для </w:t>
            </w: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архитектурно-строительного проектирования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763" w:rsidRPr="00FC0668" w:rsidTr="00564FBC">
        <w:trPr>
          <w:trHeight w:val="3885"/>
        </w:trPr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формирования результатов инженерно-геодезических изысканий в градостроительной деятельности в форме, позволяющей осуществлять их использование при формировании и ведении информационной модели объекта капитального строительства (далее - ИМ ОКС, ОКС)</w:t>
            </w:r>
          </w:p>
        </w:tc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763" w:rsidRPr="00FC0668" w:rsidTr="00564FBC">
        <w:trPr>
          <w:trHeight w:val="134"/>
        </w:trPr>
        <w:tc>
          <w:tcPr>
            <w:tcW w:w="0" w:type="auto"/>
            <w:vMerge w:val="restart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выполнения работ по инженерно-геодезическим изысканиям в градостроительной деятельности</w:t>
            </w:r>
          </w:p>
        </w:tc>
        <w:tc>
          <w:tcPr>
            <w:tcW w:w="0" w:type="auto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инженерно-геодезических изысканий, утверждение заданий на выполнение работ и результатов инженерно-геодезических изысканий в градостроительной деятельности</w:t>
            </w:r>
          </w:p>
        </w:tc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763" w:rsidRPr="00FC0668" w:rsidTr="00564FBC">
        <w:trPr>
          <w:trHeight w:val="1515"/>
        </w:trPr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производства инженерно-геодезических изысканий в градостроительной деятельности</w:t>
            </w:r>
          </w:p>
        </w:tc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763" w:rsidRPr="00FC0668" w:rsidTr="00564FBC">
        <w:trPr>
          <w:trHeight w:val="2325"/>
        </w:trPr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Инженерное (технологическое) сопровождение (управление), оптимизация и модернизация процессов инженерно-геодезических изысканий в градостроительной деятельности</w:t>
            </w:r>
          </w:p>
        </w:tc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763" w:rsidRPr="00FC0668" w:rsidTr="00564FBC">
        <w:trPr>
          <w:trHeight w:val="2265"/>
        </w:trPr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технологий информационного моделирования при выполнении инженерно-геодезических изысканий в градостроительной деятельности</w:t>
            </w:r>
          </w:p>
        </w:tc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763" w:rsidRPr="00FC0668" w:rsidTr="00564FBC">
        <w:trPr>
          <w:trHeight w:val="2605"/>
        </w:trPr>
        <w:tc>
          <w:tcPr>
            <w:tcW w:w="0" w:type="auto"/>
            <w:vMerge w:val="restart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исследований и изысканий, необходимых для разработки конкретного вида градостроительной документации</w:t>
            </w:r>
          </w:p>
        </w:tc>
        <w:tc>
          <w:tcPr>
            <w:tcW w:w="0" w:type="auto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Постановка задач исследований и изысканий, определение методологии, методик и технологии их выполнения для разработки </w:t>
            </w: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градостроительной документации</w:t>
            </w:r>
          </w:p>
        </w:tc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763" w:rsidRPr="00FC0668" w:rsidTr="00564FBC">
        <w:trPr>
          <w:trHeight w:val="1500"/>
        </w:trPr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исследований и изысканий, необходимых для разработки градостроительной документации</w:t>
            </w:r>
          </w:p>
        </w:tc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763" w:rsidRPr="00FC0668" w:rsidTr="00564FBC">
        <w:trPr>
          <w:trHeight w:val="740"/>
        </w:trPr>
        <w:tc>
          <w:tcPr>
            <w:tcW w:w="0" w:type="auto"/>
            <w:vMerge w:val="restart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производства видов строительных работ</w:t>
            </w:r>
          </w:p>
        </w:tc>
        <w:tc>
          <w:tcPr>
            <w:tcW w:w="0" w:type="auto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производству видов строительных работ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ПС: 10.006 ФГОС СПО 08.02.01 Строительство и эксплуатация зданий и сооружений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763" w:rsidRPr="00FC0668" w:rsidTr="00564FBC">
        <w:trPr>
          <w:trHeight w:val="1125"/>
        </w:trPr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Оперативное управление производством видов строительных работ</w:t>
            </w:r>
          </w:p>
        </w:tc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763" w:rsidRPr="00FC0668" w:rsidTr="00564FBC">
        <w:trPr>
          <w:trHeight w:val="870"/>
        </w:trPr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качества производства видов строительных работ</w:t>
            </w:r>
          </w:p>
        </w:tc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763" w:rsidRPr="00FC0668" w:rsidTr="00564FBC">
        <w:trPr>
          <w:trHeight w:val="985"/>
        </w:trPr>
        <w:tc>
          <w:tcPr>
            <w:tcW w:w="0" w:type="auto"/>
            <w:vMerge w:val="restart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производства отдельных этапов строительных работ</w:t>
            </w:r>
          </w:p>
        </w:tc>
        <w:tc>
          <w:tcPr>
            <w:tcW w:w="0" w:type="auto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производству отдельных этапов строительных работ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ПС: 16.025 ФГОС СПО 08.02.02 Строительство и эксплуатация инженерных сооружений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Б: Роботизированные технологии</w:t>
            </w:r>
          </w:p>
        </w:tc>
        <w:tc>
          <w:tcPr>
            <w:tcW w:w="1772" w:type="dxa"/>
            <w:vMerge w:val="restart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Константа</w:t>
            </w:r>
          </w:p>
        </w:tc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D76FB1" w:rsidRPr="00FC0668" w:rsidRDefault="00D76FB1" w:rsidP="00FC066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ИЛ 2</w:t>
            </w:r>
          </w:p>
        </w:tc>
        <w:tc>
          <w:tcPr>
            <w:tcW w:w="469" w:type="dxa"/>
            <w:vMerge w:val="restart"/>
            <w:shd w:val="clear" w:color="auto" w:fill="auto"/>
            <w:hideMark/>
          </w:tcPr>
          <w:p w:rsidR="00D76FB1" w:rsidRPr="00FC0668" w:rsidRDefault="000957CF" w:rsidP="00FC066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40763" w:rsidRPr="00FC0668" w:rsidTr="00564FBC">
        <w:trPr>
          <w:trHeight w:val="1125"/>
        </w:trPr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производством отдельных этапов строительных работ</w:t>
            </w:r>
          </w:p>
        </w:tc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763" w:rsidRPr="00FC0668" w:rsidTr="00564FBC">
        <w:trPr>
          <w:trHeight w:val="1125"/>
        </w:trPr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контроль производства отдельных этапов строительных работ</w:t>
            </w:r>
          </w:p>
        </w:tc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763" w:rsidRPr="00FC0668" w:rsidTr="00564FBC">
        <w:trPr>
          <w:trHeight w:val="1125"/>
        </w:trPr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Сдача и приемка выполненных отдельных этапов строительных работ</w:t>
            </w:r>
          </w:p>
        </w:tc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763" w:rsidRPr="00FC0668" w:rsidTr="00564FBC">
        <w:trPr>
          <w:trHeight w:val="1230"/>
        </w:trPr>
        <w:tc>
          <w:tcPr>
            <w:tcW w:w="0" w:type="auto"/>
            <w:shd w:val="clear" w:color="000000" w:fill="FFFFFF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землеустроительной документации</w:t>
            </w:r>
          </w:p>
        </w:tc>
        <w:tc>
          <w:tcPr>
            <w:tcW w:w="0" w:type="auto"/>
            <w:shd w:val="clear" w:color="000000" w:fill="FFFFFF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местоположения и (или) установление на местности границ объектов землеустройства</w:t>
            </w:r>
          </w:p>
        </w:tc>
        <w:tc>
          <w:tcPr>
            <w:tcW w:w="0" w:type="auto"/>
            <w:vMerge w:val="restart"/>
            <w:shd w:val="clear" w:color="000000" w:fill="FFFFFF"/>
            <w:hideMark/>
          </w:tcPr>
          <w:p w:rsidR="00D76FB1" w:rsidRPr="00FC0668" w:rsidRDefault="00D76FB1" w:rsidP="00FC066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ПС: 10.009 ФГОС СПО 21.02.09 Землеустройство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763" w:rsidRPr="00FC0668" w:rsidTr="00564FBC">
        <w:trPr>
          <w:trHeight w:val="711"/>
        </w:trPr>
        <w:tc>
          <w:tcPr>
            <w:tcW w:w="0" w:type="auto"/>
            <w:shd w:val="clear" w:color="000000" w:fill="FFFFFF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проектной землеустроительной документации</w:t>
            </w:r>
          </w:p>
        </w:tc>
        <w:tc>
          <w:tcPr>
            <w:tcW w:w="0" w:type="auto"/>
            <w:vMerge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763" w:rsidRPr="00FC0668" w:rsidTr="00564FBC">
        <w:trPr>
          <w:trHeight w:val="1605"/>
        </w:trPr>
        <w:tc>
          <w:tcPr>
            <w:tcW w:w="0" w:type="auto"/>
            <w:shd w:val="clear" w:color="000000" w:fill="FFFFFF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Инженерно-техническое сопровождение подготовки проектной продукции по автомобильным дорогам</w:t>
            </w:r>
          </w:p>
        </w:tc>
        <w:tc>
          <w:tcPr>
            <w:tcW w:w="0" w:type="auto"/>
            <w:shd w:val="clear" w:color="000000" w:fill="FFFFFF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Экспертно-аналитическое обеспечение подготовки проектной продукции по автомобильным дорогам</w:t>
            </w:r>
          </w:p>
        </w:tc>
        <w:tc>
          <w:tcPr>
            <w:tcW w:w="0" w:type="auto"/>
            <w:shd w:val="clear" w:color="000000" w:fill="FFFFFF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ПС: 10.014 ФГОС СПО 08.02.05 Строительство и эксплуатация автомобильных дорог и аэродромов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vMerge/>
            <w:shd w:val="clear" w:color="auto" w:fill="auto"/>
            <w:vAlign w:val="center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763" w:rsidRPr="00FC0668" w:rsidTr="00564FBC">
        <w:trPr>
          <w:trHeight w:val="3000"/>
        </w:trPr>
        <w:tc>
          <w:tcPr>
            <w:tcW w:w="0" w:type="auto"/>
            <w:shd w:val="clear" w:color="000000" w:fill="FFFFFF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Инженерно-техническое сопровождение подготовки проектной продукции по автомобильным дорогам</w:t>
            </w:r>
          </w:p>
        </w:tc>
        <w:tc>
          <w:tcPr>
            <w:tcW w:w="0" w:type="auto"/>
            <w:shd w:val="clear" w:color="000000" w:fill="FFFFFF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Экспертно-аналитическое обеспечение подготовки проектной продукции по автомобильным дорогам</w:t>
            </w:r>
          </w:p>
        </w:tc>
        <w:tc>
          <w:tcPr>
            <w:tcW w:w="0" w:type="auto"/>
            <w:shd w:val="clear" w:color="000000" w:fill="FFFFFF"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ПС: 10.014 ФГОС СПО 08.02.05 Строительство и эксплуатация автомобильных дорог и аэродромов</w:t>
            </w:r>
          </w:p>
        </w:tc>
        <w:tc>
          <w:tcPr>
            <w:tcW w:w="0" w:type="auto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В: Геодезические спутниковые технологии</w:t>
            </w:r>
          </w:p>
        </w:tc>
        <w:tc>
          <w:tcPr>
            <w:tcW w:w="1772" w:type="dxa"/>
            <w:shd w:val="clear" w:color="auto" w:fill="auto"/>
            <w:hideMark/>
          </w:tcPr>
          <w:p w:rsidR="00D76FB1" w:rsidRPr="00FC0668" w:rsidRDefault="00D76FB1" w:rsidP="00FC066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Вариатив</w:t>
            </w:r>
            <w:proofErr w:type="spellEnd"/>
          </w:p>
        </w:tc>
        <w:tc>
          <w:tcPr>
            <w:tcW w:w="785" w:type="dxa"/>
            <w:shd w:val="clear" w:color="auto" w:fill="auto"/>
            <w:noWrap/>
            <w:hideMark/>
          </w:tcPr>
          <w:p w:rsidR="00D76FB1" w:rsidRPr="00FC0668" w:rsidRDefault="00D76FB1" w:rsidP="00FC06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ИЛ 3</w:t>
            </w:r>
          </w:p>
        </w:tc>
        <w:tc>
          <w:tcPr>
            <w:tcW w:w="469" w:type="dxa"/>
            <w:shd w:val="clear" w:color="auto" w:fill="auto"/>
            <w:hideMark/>
          </w:tcPr>
          <w:p w:rsidR="00D76FB1" w:rsidRPr="00FC0668" w:rsidRDefault="000957CF" w:rsidP="00FC066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</w:tbl>
    <w:p w:rsidR="00945E13" w:rsidRPr="008C41F7" w:rsidRDefault="00945E13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AE0" w:rsidRPr="000B55A2" w:rsidRDefault="00730AE0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12" w:name="_Toc125980970"/>
      <w:r w:rsidRPr="000B55A2">
        <w:rPr>
          <w:rFonts w:ascii="Times New Roman" w:hAnsi="Times New Roman"/>
          <w:szCs w:val="28"/>
        </w:rPr>
        <w:t>1.5.2. Структура модулей конкурсного задания</w:t>
      </w:r>
      <w:r w:rsidR="000B55A2" w:rsidRPr="000B55A2">
        <w:rPr>
          <w:rFonts w:ascii="Times New Roman" w:hAnsi="Times New Roman"/>
          <w:szCs w:val="28"/>
        </w:rPr>
        <w:t xml:space="preserve"> </w:t>
      </w:r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(инвариант/</w:t>
      </w:r>
      <w:proofErr w:type="spellStart"/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вариатив</w:t>
      </w:r>
      <w:proofErr w:type="spellEnd"/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)</w:t>
      </w:r>
      <w:bookmarkEnd w:id="12"/>
    </w:p>
    <w:p w:rsidR="00D44937" w:rsidRDefault="00D44937" w:rsidP="00D44937">
      <w:pPr>
        <w:spacing w:after="0" w:line="276" w:lineRule="auto"/>
        <w:contextualSpacing/>
        <w:mirrorIndents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D44937">
        <w:rPr>
          <w:rFonts w:ascii="Times New Roman" w:hAnsi="Times New Roman"/>
          <w:b/>
          <w:bCs/>
          <w:iCs/>
          <w:sz w:val="28"/>
          <w:szCs w:val="28"/>
        </w:rPr>
        <w:t>Модуль А: Комплекс инженерно-геодезических изысканий при строительстве.</w:t>
      </w:r>
    </w:p>
    <w:p w:rsidR="00E14BB3" w:rsidRPr="00E14BB3" w:rsidRDefault="00E14BB3" w:rsidP="00E14BB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E14BB3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4 часа.</w:t>
      </w:r>
    </w:p>
    <w:p w:rsidR="00D44937" w:rsidRPr="00E14BB3" w:rsidRDefault="00D44937" w:rsidP="00D44937">
      <w:pPr>
        <w:spacing w:after="0" w:line="276" w:lineRule="auto"/>
        <w:contextualSpacing/>
        <w:mirrorIndents/>
        <w:jc w:val="both"/>
        <w:rPr>
          <w:rFonts w:ascii="Times New Roman" w:hAnsi="Times New Roman"/>
          <w:b/>
          <w:iCs/>
          <w:sz w:val="28"/>
          <w:szCs w:val="28"/>
        </w:rPr>
      </w:pPr>
      <w:r w:rsidRPr="00E14BB3">
        <w:rPr>
          <w:rFonts w:ascii="Times New Roman" w:hAnsi="Times New Roman"/>
          <w:b/>
          <w:iCs/>
          <w:sz w:val="28"/>
          <w:szCs w:val="28"/>
        </w:rPr>
        <w:t>Задание 1. Проектные работы в офисном программном обеспечении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Получить USB-накопитель от Главного эксперта.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 программе КРЕДО ТОПОГРАФ на топоплане запроектировать, по известным координатам, углы поворота ленточного фундамента 5-ти этажного многоквартирного жилого дома в пределах заданного участка</w:t>
      </w:r>
      <w:r w:rsidR="004672D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4672DB" w:rsidRPr="00D44937">
        <w:rPr>
          <w:rFonts w:ascii="Times New Roman" w:hAnsi="Times New Roman"/>
          <w:bCs/>
          <w:iCs/>
          <w:sz w:val="28"/>
          <w:szCs w:val="28"/>
        </w:rPr>
        <w:t xml:space="preserve">(Приложение </w:t>
      </w:r>
      <w:r w:rsidR="004672DB">
        <w:rPr>
          <w:rFonts w:ascii="Times New Roman" w:hAnsi="Times New Roman"/>
          <w:bCs/>
          <w:iCs/>
          <w:sz w:val="28"/>
          <w:szCs w:val="28"/>
        </w:rPr>
        <w:t>7</w:t>
      </w:r>
      <w:r w:rsidR="004672DB" w:rsidRPr="00D44937">
        <w:rPr>
          <w:rFonts w:ascii="Times New Roman" w:hAnsi="Times New Roman"/>
          <w:bCs/>
          <w:iCs/>
          <w:sz w:val="28"/>
          <w:szCs w:val="28"/>
        </w:rPr>
        <w:t>)</w:t>
      </w:r>
      <w:r w:rsidRPr="00D44937">
        <w:rPr>
          <w:rFonts w:ascii="Times New Roman" w:hAnsi="Times New Roman"/>
          <w:bCs/>
          <w:iCs/>
          <w:sz w:val="28"/>
          <w:szCs w:val="28"/>
        </w:rPr>
        <w:t>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Поворотные точки ленточного фундамента пронумеровать и соединить в виде линейного объекта «Контур здания строящегося», черного цвета (Приложение </w:t>
      </w:r>
      <w:r w:rsidR="00172B61">
        <w:rPr>
          <w:rFonts w:ascii="Times New Roman" w:hAnsi="Times New Roman"/>
          <w:bCs/>
          <w:iCs/>
          <w:sz w:val="28"/>
          <w:szCs w:val="28"/>
        </w:rPr>
        <w:t>8</w:t>
      </w:r>
      <w:r w:rsidRPr="00D44937">
        <w:rPr>
          <w:rFonts w:ascii="Times New Roman" w:hAnsi="Times New Roman"/>
          <w:bCs/>
          <w:iCs/>
          <w:sz w:val="28"/>
          <w:szCs w:val="28"/>
        </w:rPr>
        <w:t>).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Запроектировать на топоплане исходный пункт (место установки тахеометра в Модуле </w:t>
      </w:r>
      <w:r w:rsidR="00613927">
        <w:rPr>
          <w:rFonts w:ascii="Times New Roman" w:hAnsi="Times New Roman"/>
          <w:bCs/>
          <w:iCs/>
          <w:sz w:val="28"/>
          <w:szCs w:val="28"/>
        </w:rPr>
        <w:t>Б</w:t>
      </w:r>
      <w:r w:rsidRPr="00D44937">
        <w:rPr>
          <w:rFonts w:ascii="Times New Roman" w:hAnsi="Times New Roman"/>
          <w:bCs/>
          <w:iCs/>
          <w:sz w:val="28"/>
          <w:szCs w:val="28"/>
        </w:rPr>
        <w:t>) условным знаком «Съёмочные точки временного закрепления» и подписать его «</w:t>
      </w:r>
      <w:r w:rsidRPr="00D44937">
        <w:rPr>
          <w:rFonts w:ascii="Times New Roman" w:hAnsi="Times New Roman"/>
          <w:bCs/>
          <w:iCs/>
          <w:sz w:val="28"/>
          <w:szCs w:val="28"/>
          <w:lang w:val="en-US"/>
        </w:rPr>
        <w:t>T</w:t>
      </w:r>
      <w:r w:rsidRPr="00D44937">
        <w:rPr>
          <w:rFonts w:ascii="Times New Roman" w:hAnsi="Times New Roman"/>
          <w:bCs/>
          <w:iCs/>
          <w:sz w:val="28"/>
          <w:szCs w:val="28"/>
        </w:rPr>
        <w:t>1».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У пункта «</w:t>
      </w:r>
      <w:r w:rsidRPr="00D44937">
        <w:rPr>
          <w:rFonts w:ascii="Times New Roman" w:hAnsi="Times New Roman"/>
          <w:bCs/>
          <w:iCs/>
          <w:sz w:val="28"/>
          <w:szCs w:val="28"/>
          <w:lang w:val="en-US"/>
        </w:rPr>
        <w:t>T</w:t>
      </w:r>
      <w:r w:rsidRPr="00D44937">
        <w:rPr>
          <w:rFonts w:ascii="Times New Roman" w:hAnsi="Times New Roman"/>
          <w:bCs/>
          <w:iCs/>
          <w:sz w:val="28"/>
          <w:szCs w:val="28"/>
        </w:rPr>
        <w:t>1» в свойствах должны быть планово-высотные координаты.</w:t>
      </w:r>
    </w:p>
    <w:p w:rsidR="001E1060" w:rsidRPr="00824688" w:rsidRDefault="00D44937" w:rsidP="00824688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Создать ведомость координат углов поворота ленточного фундамента и сохранить её на рабочем столе в папке «Имя команды».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Создать файл в формате </w:t>
      </w:r>
      <w:r w:rsidR="004672DB">
        <w:rPr>
          <w:rFonts w:ascii="Times New Roman" w:hAnsi="Times New Roman"/>
          <w:bCs/>
          <w:iCs/>
          <w:sz w:val="28"/>
          <w:szCs w:val="28"/>
        </w:rPr>
        <w:t>«.</w:t>
      </w:r>
      <w:r w:rsidR="004672DB">
        <w:rPr>
          <w:rFonts w:ascii="Times New Roman" w:hAnsi="Times New Roman"/>
          <w:bCs/>
          <w:iCs/>
          <w:sz w:val="28"/>
          <w:szCs w:val="28"/>
          <w:lang w:val="en-US"/>
        </w:rPr>
        <w:t>TXT</w:t>
      </w:r>
      <w:r w:rsidR="004672DB">
        <w:rPr>
          <w:rFonts w:ascii="Times New Roman" w:hAnsi="Times New Roman"/>
          <w:bCs/>
          <w:iCs/>
          <w:sz w:val="28"/>
          <w:szCs w:val="28"/>
        </w:rPr>
        <w:t>»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 с координатами углов поворота ленточного фундамента (№, Х, </w:t>
      </w:r>
      <w:r w:rsidRPr="00D44937">
        <w:rPr>
          <w:rFonts w:ascii="Times New Roman" w:hAnsi="Times New Roman"/>
          <w:bCs/>
          <w:iCs/>
          <w:sz w:val="28"/>
          <w:szCs w:val="28"/>
          <w:lang w:val="en-US"/>
        </w:rPr>
        <w:t>Y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) и со всеми опорными пунктами (№, Х, </w:t>
      </w:r>
      <w:r w:rsidRPr="00D44937">
        <w:rPr>
          <w:rFonts w:ascii="Times New Roman" w:hAnsi="Times New Roman"/>
          <w:bCs/>
          <w:iCs/>
          <w:sz w:val="28"/>
          <w:szCs w:val="28"/>
          <w:lang w:val="en-US"/>
        </w:rPr>
        <w:t>Y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, Н), определенными с </w:t>
      </w:r>
      <w:proofErr w:type="spellStart"/>
      <w:r w:rsidRPr="00D44937">
        <w:rPr>
          <w:rFonts w:ascii="Times New Roman" w:hAnsi="Times New Roman"/>
          <w:bCs/>
          <w:iCs/>
          <w:sz w:val="28"/>
          <w:szCs w:val="28"/>
        </w:rPr>
        <w:t>топоплана</w:t>
      </w:r>
      <w:proofErr w:type="spellEnd"/>
      <w:r w:rsidRPr="00D44937">
        <w:rPr>
          <w:rFonts w:ascii="Times New Roman" w:hAnsi="Times New Roman"/>
          <w:bCs/>
          <w:iCs/>
          <w:sz w:val="28"/>
          <w:szCs w:val="28"/>
        </w:rPr>
        <w:t>, и сохранить его на рабочем столе в папке «Имя команды» под названием «</w:t>
      </w:r>
      <w:r w:rsidRPr="00D44937">
        <w:rPr>
          <w:rFonts w:ascii="Times New Roman" w:hAnsi="Times New Roman"/>
          <w:bCs/>
          <w:iCs/>
          <w:sz w:val="28"/>
          <w:szCs w:val="28"/>
          <w:lang w:val="en-US"/>
        </w:rPr>
        <w:t>Modul</w:t>
      </w:r>
      <w:r w:rsidRPr="00D44937">
        <w:rPr>
          <w:rFonts w:ascii="Times New Roman" w:hAnsi="Times New Roman"/>
          <w:bCs/>
          <w:iCs/>
          <w:sz w:val="28"/>
          <w:szCs w:val="28"/>
        </w:rPr>
        <w:t>_</w:t>
      </w:r>
      <w:r w:rsidRPr="00D44937">
        <w:rPr>
          <w:rFonts w:ascii="Times New Roman" w:hAnsi="Times New Roman"/>
          <w:bCs/>
          <w:iCs/>
          <w:sz w:val="28"/>
          <w:szCs w:val="28"/>
          <w:lang w:val="en-US"/>
        </w:rPr>
        <w:t>A</w:t>
      </w:r>
      <w:r w:rsidRPr="00D44937">
        <w:rPr>
          <w:rFonts w:ascii="Times New Roman" w:hAnsi="Times New Roman"/>
          <w:bCs/>
          <w:iCs/>
          <w:sz w:val="28"/>
          <w:szCs w:val="28"/>
        </w:rPr>
        <w:t>_Имя команды».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Сформировать в ПО КРЕДО ТОПОГРАФ каталог координат и высот пунктов планово-высотного обоснования и сохранить его на рабочем столе в папке «Имя команды», под названием «Модуль А Каталог».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Сохранить набор проектов в формате </w:t>
      </w:r>
      <w:r w:rsidR="00C65B1E">
        <w:rPr>
          <w:rFonts w:ascii="Times New Roman" w:hAnsi="Times New Roman"/>
          <w:bCs/>
          <w:iCs/>
          <w:sz w:val="28"/>
          <w:szCs w:val="28"/>
        </w:rPr>
        <w:t>«</w:t>
      </w:r>
      <w:r w:rsidRPr="00D44937">
        <w:rPr>
          <w:rFonts w:ascii="Times New Roman" w:hAnsi="Times New Roman"/>
          <w:bCs/>
          <w:iCs/>
          <w:sz w:val="28"/>
          <w:szCs w:val="28"/>
        </w:rPr>
        <w:t>.</w:t>
      </w:r>
      <w:r w:rsidRPr="00D44937">
        <w:rPr>
          <w:rFonts w:ascii="Times New Roman" w:hAnsi="Times New Roman"/>
          <w:bCs/>
          <w:iCs/>
          <w:sz w:val="28"/>
          <w:szCs w:val="28"/>
          <w:lang w:val="en-US"/>
        </w:rPr>
        <w:t>OBX</w:t>
      </w:r>
      <w:r w:rsidR="00C65B1E">
        <w:rPr>
          <w:rFonts w:ascii="Times New Roman" w:hAnsi="Times New Roman"/>
          <w:bCs/>
          <w:iCs/>
          <w:sz w:val="28"/>
          <w:szCs w:val="28"/>
        </w:rPr>
        <w:t>»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 на рабочем столе в папке «Имя команды», под названием «Модуль</w:t>
      </w:r>
      <w:proofErr w:type="gramStart"/>
      <w:r w:rsidRPr="00D44937">
        <w:rPr>
          <w:rFonts w:ascii="Times New Roman" w:hAnsi="Times New Roman"/>
          <w:bCs/>
          <w:iCs/>
          <w:sz w:val="28"/>
          <w:szCs w:val="28"/>
        </w:rPr>
        <w:t xml:space="preserve"> А</w:t>
      </w:r>
      <w:proofErr w:type="gramEnd"/>
      <w:r w:rsidRPr="00D44937">
        <w:rPr>
          <w:rFonts w:ascii="Times New Roman" w:hAnsi="Times New Roman"/>
          <w:bCs/>
          <w:iCs/>
          <w:sz w:val="28"/>
          <w:szCs w:val="28"/>
        </w:rPr>
        <w:t xml:space="preserve"> Проект».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Скопировать файл на USB-накопитель в папку «</w:t>
      </w:r>
      <w:r w:rsidRPr="00D44937">
        <w:rPr>
          <w:rFonts w:ascii="Times New Roman" w:hAnsi="Times New Roman"/>
          <w:bCs/>
          <w:iCs/>
          <w:sz w:val="28"/>
          <w:szCs w:val="28"/>
          <w:lang w:val="en-US"/>
        </w:rPr>
        <w:t>Jobs</w:t>
      </w:r>
      <w:r w:rsidRPr="00D44937">
        <w:rPr>
          <w:rFonts w:ascii="Times New Roman" w:hAnsi="Times New Roman"/>
          <w:bCs/>
          <w:iCs/>
          <w:sz w:val="28"/>
          <w:szCs w:val="28"/>
        </w:rPr>
        <w:t>», для дальнейшего импорта в электронный тахеометр.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lastRenderedPageBreak/>
        <w:t>Закрыть все приложения и выключить ПК.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Сдать Конкурсное задание и USB-накопитель Главному эксперту.</w:t>
      </w:r>
    </w:p>
    <w:p w:rsidR="00D44937" w:rsidRPr="00D44937" w:rsidRDefault="00D44937" w:rsidP="00D44937">
      <w:pPr>
        <w:pStyle w:val="aff1"/>
        <w:spacing w:after="0"/>
        <w:ind w:left="0"/>
        <w:mirrorIndents/>
        <w:jc w:val="center"/>
        <w:rPr>
          <w:rFonts w:ascii="Times New Roman" w:hAnsi="Times New Roman"/>
          <w:b/>
          <w:bCs/>
          <w:iCs/>
          <w:color w:val="C00000"/>
          <w:sz w:val="28"/>
          <w:szCs w:val="28"/>
        </w:rPr>
      </w:pPr>
      <w:r w:rsidRPr="00D44937">
        <w:rPr>
          <w:rFonts w:ascii="Times New Roman" w:hAnsi="Times New Roman"/>
          <w:b/>
          <w:bCs/>
          <w:iCs/>
          <w:color w:val="C00000"/>
          <w:sz w:val="28"/>
          <w:szCs w:val="28"/>
        </w:rPr>
        <w:t>СТОП</w:t>
      </w:r>
    </w:p>
    <w:p w:rsidR="00D44937" w:rsidRPr="00D44937" w:rsidRDefault="00D44937" w:rsidP="00D44937">
      <w:pPr>
        <w:pStyle w:val="aff1"/>
        <w:spacing w:after="0"/>
        <w:ind w:left="0"/>
        <w:mirrorIndents/>
        <w:jc w:val="center"/>
        <w:rPr>
          <w:rFonts w:ascii="Times New Roman" w:hAnsi="Times New Roman"/>
          <w:b/>
          <w:bCs/>
          <w:iCs/>
          <w:color w:val="C00000"/>
          <w:sz w:val="28"/>
          <w:szCs w:val="28"/>
        </w:rPr>
      </w:pPr>
    </w:p>
    <w:p w:rsidR="00D44937" w:rsidRPr="00E14BB3" w:rsidRDefault="00D44937" w:rsidP="00D44937">
      <w:pPr>
        <w:spacing w:after="0" w:line="276" w:lineRule="auto"/>
        <w:contextualSpacing/>
        <w:mirrorIndents/>
        <w:jc w:val="both"/>
        <w:rPr>
          <w:rFonts w:ascii="Times New Roman" w:hAnsi="Times New Roman"/>
          <w:b/>
          <w:iCs/>
          <w:sz w:val="28"/>
          <w:szCs w:val="28"/>
        </w:rPr>
      </w:pPr>
      <w:r w:rsidRPr="00E14BB3">
        <w:rPr>
          <w:rFonts w:ascii="Times New Roman" w:hAnsi="Times New Roman"/>
          <w:b/>
          <w:iCs/>
          <w:sz w:val="28"/>
          <w:szCs w:val="28"/>
        </w:rPr>
        <w:t>Задание 2. Полевые геодезические работы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Получить USB-накопитель от Главного эксперта.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Импортировать данные с USB-накопителя в проект тахеометра «</w:t>
      </w:r>
      <w:r w:rsidRPr="00D44937">
        <w:rPr>
          <w:rFonts w:ascii="Times New Roman" w:hAnsi="Times New Roman"/>
          <w:bCs/>
          <w:iCs/>
          <w:sz w:val="28"/>
          <w:szCs w:val="28"/>
          <w:lang w:val="en-US"/>
        </w:rPr>
        <w:t>RAZBIVKA</w:t>
      </w:r>
      <w:r w:rsidRPr="00D44937">
        <w:rPr>
          <w:rFonts w:ascii="Times New Roman" w:hAnsi="Times New Roman"/>
          <w:bCs/>
          <w:iCs/>
          <w:sz w:val="28"/>
          <w:szCs w:val="28"/>
        </w:rPr>
        <w:t>_Имя команды».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Определить и закрепить на полигоне пункт «Т1»; сохранить его в проекте.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Для разбивочных работ выполнить ориентирование инструмента.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Используя электронный тахеометр, веху с отражателем, вынести, закрепить на местности и сохранить в проект вершины углов поворота ленточного фундамента (деревянными кольями, забитыми на половину их длины; дюбелями; арматурой; с помощью маркеров и т.д.).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Подписать каждый угол поворота ленточного фундамента в соответствии с нумерацией из настольного ПО КРЕДО ТОПОГРАФ.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Используя функциональные возможности полевого ПО тахеометра, создать линию начала крыльца 26-27 параллельно линии 1-3 на расстоянии 3 метра.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Закрепить точки линии 26-27 на местности.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Используя прикладные программы полевого ПО тахеометра, определить координаты точки 28 относительно линии 26-27. Продольное смещение составляет 2 м, поперечное – 2 м.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Закрепить точку 28 на местности.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Вычислить площадь получившегося нового участка 1-26-27-3.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Используя прикладные программы полевого ПО тахеометра, определить высоту провиса провода на полигоне между столбами С1-С2 и С2-С3.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Сохранить результат определения недоступной точки в проект электронного тахеометра.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Экспортировать полевой проект с измерениями и твердыми точками на USB-накопитель в форматах </w:t>
      </w:r>
      <w:r w:rsidR="009F0724">
        <w:rPr>
          <w:rFonts w:ascii="Times New Roman" w:hAnsi="Times New Roman"/>
          <w:bCs/>
          <w:iCs/>
          <w:sz w:val="28"/>
          <w:szCs w:val="28"/>
        </w:rPr>
        <w:t>«</w:t>
      </w:r>
      <w:r w:rsidR="00A12C2A">
        <w:rPr>
          <w:rFonts w:ascii="Times New Roman" w:hAnsi="Times New Roman"/>
          <w:bCs/>
          <w:iCs/>
          <w:sz w:val="28"/>
          <w:szCs w:val="28"/>
        </w:rPr>
        <w:t>.</w:t>
      </w:r>
      <w:proofErr w:type="spellStart"/>
      <w:r w:rsidRPr="00D44937">
        <w:rPr>
          <w:rFonts w:ascii="Times New Roman" w:hAnsi="Times New Roman"/>
          <w:bCs/>
          <w:iCs/>
          <w:sz w:val="28"/>
          <w:szCs w:val="28"/>
          <w:lang w:val="en-US"/>
        </w:rPr>
        <w:t>HeXML</w:t>
      </w:r>
      <w:proofErr w:type="spellEnd"/>
      <w:r w:rsidR="009F0724">
        <w:rPr>
          <w:rFonts w:ascii="Times New Roman" w:hAnsi="Times New Roman"/>
          <w:bCs/>
          <w:iCs/>
          <w:sz w:val="28"/>
          <w:szCs w:val="28"/>
        </w:rPr>
        <w:t>»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="009F0724">
        <w:rPr>
          <w:rFonts w:ascii="Times New Roman" w:hAnsi="Times New Roman"/>
          <w:bCs/>
          <w:iCs/>
          <w:sz w:val="28"/>
          <w:szCs w:val="28"/>
        </w:rPr>
        <w:t>«</w:t>
      </w:r>
      <w:r w:rsidR="00A12C2A">
        <w:rPr>
          <w:rFonts w:ascii="Times New Roman" w:hAnsi="Times New Roman"/>
          <w:bCs/>
          <w:iCs/>
          <w:sz w:val="28"/>
          <w:szCs w:val="28"/>
        </w:rPr>
        <w:t>.</w:t>
      </w:r>
      <w:r w:rsidRPr="00D44937">
        <w:rPr>
          <w:rFonts w:ascii="Times New Roman" w:hAnsi="Times New Roman"/>
          <w:bCs/>
          <w:iCs/>
          <w:sz w:val="28"/>
          <w:szCs w:val="28"/>
          <w:lang w:val="en-US"/>
        </w:rPr>
        <w:t>DXF</w:t>
      </w:r>
      <w:r w:rsidR="009F0724">
        <w:rPr>
          <w:rFonts w:ascii="Times New Roman" w:hAnsi="Times New Roman"/>
          <w:bCs/>
          <w:iCs/>
          <w:sz w:val="28"/>
          <w:szCs w:val="28"/>
        </w:rPr>
        <w:t>»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 и </w:t>
      </w:r>
      <w:r w:rsidR="009F0724">
        <w:rPr>
          <w:rFonts w:ascii="Times New Roman" w:hAnsi="Times New Roman"/>
          <w:bCs/>
          <w:iCs/>
          <w:sz w:val="28"/>
          <w:szCs w:val="28"/>
        </w:rPr>
        <w:t>«</w:t>
      </w:r>
      <w:r w:rsidR="00A12C2A">
        <w:rPr>
          <w:rFonts w:ascii="Times New Roman" w:hAnsi="Times New Roman"/>
          <w:bCs/>
          <w:iCs/>
          <w:sz w:val="28"/>
          <w:szCs w:val="28"/>
        </w:rPr>
        <w:t>.</w:t>
      </w:r>
      <w:r w:rsidRPr="00D44937">
        <w:rPr>
          <w:rFonts w:ascii="Times New Roman" w:hAnsi="Times New Roman"/>
          <w:bCs/>
          <w:iCs/>
          <w:sz w:val="28"/>
          <w:szCs w:val="28"/>
          <w:lang w:val="en-US"/>
        </w:rPr>
        <w:t>TXT</w:t>
      </w:r>
      <w:r w:rsidR="009F0724">
        <w:rPr>
          <w:rFonts w:ascii="Times New Roman" w:hAnsi="Times New Roman"/>
          <w:bCs/>
          <w:iCs/>
          <w:sz w:val="28"/>
          <w:szCs w:val="28"/>
        </w:rPr>
        <w:t>»</w:t>
      </w:r>
      <w:r w:rsidRPr="00D44937">
        <w:rPr>
          <w:rFonts w:ascii="Times New Roman" w:hAnsi="Times New Roman"/>
          <w:bCs/>
          <w:iCs/>
          <w:sz w:val="28"/>
          <w:szCs w:val="28"/>
        </w:rPr>
        <w:t>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Сдать электронный тахеометр и аксессуары </w:t>
      </w:r>
      <w:r w:rsidR="002F1005">
        <w:rPr>
          <w:rFonts w:ascii="Times New Roman" w:hAnsi="Times New Roman"/>
          <w:bCs/>
          <w:iCs/>
          <w:sz w:val="28"/>
          <w:szCs w:val="28"/>
        </w:rPr>
        <w:t>ТАП</w:t>
      </w:r>
      <w:r w:rsidRPr="00D44937">
        <w:rPr>
          <w:rFonts w:ascii="Times New Roman" w:hAnsi="Times New Roman"/>
          <w:bCs/>
          <w:iCs/>
          <w:sz w:val="28"/>
          <w:szCs w:val="28"/>
        </w:rPr>
        <w:t>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Сдать Конкурсное задание и USB-накопитель Главному эксперту.</w:t>
      </w:r>
    </w:p>
    <w:p w:rsidR="00D44937" w:rsidRPr="00D44937" w:rsidRDefault="00D44937" w:rsidP="00D44937">
      <w:pPr>
        <w:pStyle w:val="aff1"/>
        <w:spacing w:after="0"/>
        <w:ind w:left="0"/>
        <w:mirrorIndents/>
        <w:jc w:val="center"/>
        <w:rPr>
          <w:rFonts w:ascii="Times New Roman" w:hAnsi="Times New Roman"/>
          <w:b/>
          <w:bCs/>
          <w:iCs/>
          <w:color w:val="C00000"/>
          <w:sz w:val="28"/>
          <w:szCs w:val="28"/>
        </w:rPr>
      </w:pPr>
      <w:r w:rsidRPr="00D44937">
        <w:rPr>
          <w:rFonts w:ascii="Times New Roman" w:hAnsi="Times New Roman"/>
          <w:b/>
          <w:bCs/>
          <w:iCs/>
          <w:color w:val="C00000"/>
          <w:sz w:val="28"/>
          <w:szCs w:val="28"/>
        </w:rPr>
        <w:t>СТОП</w:t>
      </w:r>
    </w:p>
    <w:p w:rsidR="00D44937" w:rsidRPr="00D44937" w:rsidRDefault="00D44937" w:rsidP="00D44937">
      <w:pPr>
        <w:pStyle w:val="aff1"/>
        <w:spacing w:after="0"/>
        <w:ind w:left="0"/>
        <w:mirrorIndents/>
        <w:jc w:val="center"/>
        <w:rPr>
          <w:rFonts w:ascii="Times New Roman" w:hAnsi="Times New Roman"/>
          <w:b/>
          <w:bCs/>
          <w:iCs/>
          <w:color w:val="C00000"/>
          <w:sz w:val="28"/>
          <w:szCs w:val="28"/>
        </w:rPr>
      </w:pPr>
    </w:p>
    <w:p w:rsidR="00D44937" w:rsidRPr="00E14BB3" w:rsidRDefault="00D44937" w:rsidP="00D44937">
      <w:pPr>
        <w:spacing w:after="0" w:line="276" w:lineRule="auto"/>
        <w:contextualSpacing/>
        <w:mirrorIndents/>
        <w:jc w:val="both"/>
        <w:rPr>
          <w:rFonts w:ascii="Times New Roman" w:hAnsi="Times New Roman"/>
          <w:b/>
          <w:iCs/>
          <w:sz w:val="28"/>
          <w:szCs w:val="28"/>
        </w:rPr>
      </w:pPr>
      <w:r w:rsidRPr="00E14BB3">
        <w:rPr>
          <w:rFonts w:ascii="Times New Roman" w:hAnsi="Times New Roman"/>
          <w:b/>
          <w:iCs/>
          <w:sz w:val="28"/>
          <w:szCs w:val="28"/>
        </w:rPr>
        <w:t>Задание 3. Расчет объемов земляных работ в системе КРЕДО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Получить USB-накопитель от Главного эксперта.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lastRenderedPageBreak/>
        <w:t xml:space="preserve">Скопировать в ранее созданную на рабочем столе папку «Имя команды» файл с результатами тригонометрического нивелирования в формате </w:t>
      </w:r>
      <w:r w:rsidR="00A12C2A">
        <w:rPr>
          <w:rFonts w:ascii="Times New Roman" w:hAnsi="Times New Roman"/>
          <w:bCs/>
          <w:iCs/>
          <w:sz w:val="28"/>
          <w:szCs w:val="28"/>
        </w:rPr>
        <w:t>«</w:t>
      </w:r>
      <w:r w:rsidRPr="00D44937">
        <w:rPr>
          <w:rFonts w:ascii="Times New Roman" w:hAnsi="Times New Roman"/>
          <w:bCs/>
          <w:iCs/>
          <w:sz w:val="28"/>
          <w:szCs w:val="28"/>
        </w:rPr>
        <w:t>.</w:t>
      </w:r>
      <w:r w:rsidRPr="00D44937">
        <w:rPr>
          <w:rFonts w:ascii="Times New Roman" w:hAnsi="Times New Roman"/>
          <w:bCs/>
          <w:iCs/>
          <w:sz w:val="28"/>
          <w:szCs w:val="28"/>
          <w:lang w:val="en-US"/>
        </w:rPr>
        <w:t>TXT</w:t>
      </w:r>
      <w:r w:rsidR="00A12C2A">
        <w:rPr>
          <w:rFonts w:ascii="Times New Roman" w:hAnsi="Times New Roman"/>
          <w:bCs/>
          <w:iCs/>
          <w:sz w:val="28"/>
          <w:szCs w:val="28"/>
        </w:rPr>
        <w:t xml:space="preserve">» </w:t>
      </w:r>
      <w:r w:rsidRPr="00D44937">
        <w:rPr>
          <w:rFonts w:ascii="Times New Roman" w:hAnsi="Times New Roman"/>
          <w:bCs/>
          <w:iCs/>
          <w:sz w:val="28"/>
          <w:szCs w:val="28"/>
        </w:rPr>
        <w:t>(чёрные отметки).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Открыть программу КРЕДО ОБЪЕМЫ.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 программе КРЕДО ОБЪЕМЫ создать набор проектов под названием «Имя команды», в проекте задать имя слоя «Рельеф».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В проект выполнить импорт файла </w:t>
      </w:r>
      <w:r w:rsidR="009F0724">
        <w:rPr>
          <w:rFonts w:ascii="Times New Roman" w:hAnsi="Times New Roman"/>
          <w:bCs/>
          <w:iCs/>
          <w:sz w:val="28"/>
          <w:szCs w:val="28"/>
        </w:rPr>
        <w:t>«</w:t>
      </w:r>
      <w:r w:rsidRPr="00D44937">
        <w:rPr>
          <w:rFonts w:ascii="Times New Roman" w:hAnsi="Times New Roman"/>
          <w:bCs/>
          <w:iCs/>
          <w:sz w:val="28"/>
          <w:szCs w:val="28"/>
        </w:rPr>
        <w:t>.</w:t>
      </w:r>
      <w:r w:rsidRPr="00D44937">
        <w:rPr>
          <w:rFonts w:ascii="Times New Roman" w:hAnsi="Times New Roman"/>
          <w:bCs/>
          <w:iCs/>
          <w:sz w:val="28"/>
          <w:szCs w:val="28"/>
          <w:lang w:val="en-US"/>
        </w:rPr>
        <w:t>TXT</w:t>
      </w:r>
      <w:r w:rsidR="009F0724">
        <w:rPr>
          <w:rFonts w:ascii="Times New Roman" w:hAnsi="Times New Roman"/>
          <w:bCs/>
          <w:iCs/>
          <w:sz w:val="28"/>
          <w:szCs w:val="28"/>
        </w:rPr>
        <w:t>»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 с фактическими отметками фундамента здания.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Вычислить проектную (среднюю) отметку углов поворота фундамента строящегося здания.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По внешним контурным точкам вынесенной фигуры выполнить построение поверхности в слое «Рельеф».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Создать на одном уровне со слоем «Рельеф» слой «Проект».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 слое «Проект» выполнить построение структурной линии по внешним точкам ленточного фундамента. Метод определения её высоты выбрать «С постоянной высотой», указав при этом отметку, равную вычисленной проектной.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Выполнить посторенние поверхности в слое «Проект».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Выполните расчет объемов между поверхностями.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 открывшемся окне параметров выполнить следующие настройки:</w:t>
      </w:r>
    </w:p>
    <w:p w:rsidR="00D44937" w:rsidRPr="00D44937" w:rsidRDefault="00D44937" w:rsidP="00D44937">
      <w:pPr>
        <w:numPr>
          <w:ilvl w:val="0"/>
          <w:numId w:val="34"/>
        </w:numPr>
        <w:spacing w:after="0" w:line="276" w:lineRule="auto"/>
        <w:contextualSpacing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Слой проекта 1 – Рельеф;</w:t>
      </w:r>
    </w:p>
    <w:p w:rsidR="00D44937" w:rsidRPr="00D44937" w:rsidRDefault="00D44937" w:rsidP="00D44937">
      <w:pPr>
        <w:numPr>
          <w:ilvl w:val="0"/>
          <w:numId w:val="34"/>
        </w:numPr>
        <w:spacing w:after="0" w:line="276" w:lineRule="auto"/>
        <w:contextualSpacing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Слой проекта 2 – Проект;</w:t>
      </w:r>
    </w:p>
    <w:p w:rsidR="00D44937" w:rsidRPr="00D44937" w:rsidRDefault="00D44937" w:rsidP="00D44937">
      <w:pPr>
        <w:numPr>
          <w:ilvl w:val="0"/>
          <w:numId w:val="34"/>
        </w:numPr>
        <w:spacing w:after="0" w:line="276" w:lineRule="auto"/>
        <w:contextualSpacing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Текст объемов – не создавать;</w:t>
      </w:r>
    </w:p>
    <w:p w:rsidR="00D44937" w:rsidRPr="00D44937" w:rsidRDefault="00D44937" w:rsidP="00D44937">
      <w:pPr>
        <w:numPr>
          <w:ilvl w:val="0"/>
          <w:numId w:val="34"/>
        </w:numPr>
        <w:spacing w:after="0" w:line="276" w:lineRule="auto"/>
        <w:contextualSpacing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Имя проекта – Объемы 1;</w:t>
      </w:r>
    </w:p>
    <w:p w:rsidR="00D44937" w:rsidRPr="00D44937" w:rsidRDefault="00D44937" w:rsidP="00D44937">
      <w:pPr>
        <w:numPr>
          <w:ilvl w:val="0"/>
          <w:numId w:val="34"/>
        </w:numPr>
        <w:spacing w:after="0" w:line="276" w:lineRule="auto"/>
        <w:contextualSpacing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proofErr w:type="spellStart"/>
      <w:r w:rsidRPr="00D44937">
        <w:rPr>
          <w:rFonts w:ascii="Times New Roman" w:hAnsi="Times New Roman"/>
          <w:bCs/>
          <w:iCs/>
          <w:sz w:val="28"/>
          <w:szCs w:val="28"/>
        </w:rPr>
        <w:t>Min</w:t>
      </w:r>
      <w:proofErr w:type="spellEnd"/>
      <w:r w:rsidRPr="00D44937">
        <w:rPr>
          <w:rFonts w:ascii="Times New Roman" w:hAnsi="Times New Roman"/>
          <w:bCs/>
          <w:iCs/>
          <w:sz w:val="28"/>
          <w:szCs w:val="28"/>
        </w:rPr>
        <w:t xml:space="preserve"> объем насыпи – 0,0001;</w:t>
      </w:r>
    </w:p>
    <w:p w:rsidR="00D44937" w:rsidRPr="00D44937" w:rsidRDefault="00D44937" w:rsidP="00D44937">
      <w:pPr>
        <w:numPr>
          <w:ilvl w:val="0"/>
          <w:numId w:val="34"/>
        </w:numPr>
        <w:spacing w:after="0" w:line="276" w:lineRule="auto"/>
        <w:contextualSpacing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Стиль поверхности – Без отображения;</w:t>
      </w:r>
    </w:p>
    <w:p w:rsidR="00D44937" w:rsidRPr="00D44937" w:rsidRDefault="00D44937" w:rsidP="00D44937">
      <w:pPr>
        <w:numPr>
          <w:ilvl w:val="0"/>
          <w:numId w:val="34"/>
        </w:numPr>
        <w:spacing w:after="0" w:line="276" w:lineRule="auto"/>
        <w:contextualSpacing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Заполнение насыпи – нет фона;</w:t>
      </w:r>
    </w:p>
    <w:p w:rsidR="00D44937" w:rsidRPr="00D44937" w:rsidRDefault="00D44937" w:rsidP="00D44937">
      <w:pPr>
        <w:numPr>
          <w:ilvl w:val="0"/>
          <w:numId w:val="34"/>
        </w:numPr>
        <w:spacing w:after="0" w:line="276" w:lineRule="auto"/>
        <w:contextualSpacing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Заполнение выемки – нет фона;</w:t>
      </w:r>
    </w:p>
    <w:p w:rsidR="00D44937" w:rsidRPr="00D44937" w:rsidRDefault="00D44937" w:rsidP="00D44937">
      <w:pPr>
        <w:numPr>
          <w:ilvl w:val="0"/>
          <w:numId w:val="34"/>
        </w:numPr>
        <w:spacing w:after="0" w:line="276" w:lineRule="auto"/>
        <w:contextualSpacing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Штриховка выемки</w:t>
      </w:r>
      <w:r w:rsidRPr="00D44937">
        <w:rPr>
          <w:rFonts w:ascii="Times New Roman" w:hAnsi="Times New Roman"/>
          <w:bCs/>
          <w:iCs/>
          <w:sz w:val="28"/>
          <w:szCs w:val="28"/>
          <w:lang w:val="en-US"/>
        </w:rPr>
        <w:t xml:space="preserve"> </w:t>
      </w:r>
      <w:r w:rsidRPr="00D44937">
        <w:rPr>
          <w:rFonts w:ascii="Times New Roman" w:hAnsi="Times New Roman"/>
          <w:bCs/>
          <w:iCs/>
          <w:sz w:val="28"/>
          <w:szCs w:val="28"/>
        </w:rPr>
        <w:t>– Угол 45, шаг 2.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Оформить план земляных работ.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 узлах сетки необходимо наличие только проектных, чёрных и рабочих отметок. В квадратах – объемы работ.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Составить «Ведомость объемов по сетке» и сохранить её в формате </w:t>
      </w:r>
      <w:r w:rsidR="00A12C2A">
        <w:rPr>
          <w:rFonts w:ascii="Times New Roman" w:hAnsi="Times New Roman"/>
          <w:bCs/>
          <w:iCs/>
          <w:sz w:val="28"/>
          <w:szCs w:val="28"/>
        </w:rPr>
        <w:t>«</w:t>
      </w:r>
      <w:r w:rsidRPr="00D44937">
        <w:rPr>
          <w:rFonts w:ascii="Times New Roman" w:hAnsi="Times New Roman"/>
          <w:bCs/>
          <w:iCs/>
          <w:sz w:val="28"/>
          <w:szCs w:val="28"/>
        </w:rPr>
        <w:t>.RTF</w:t>
      </w:r>
      <w:r w:rsidR="00A12C2A">
        <w:rPr>
          <w:rFonts w:ascii="Times New Roman" w:hAnsi="Times New Roman"/>
          <w:bCs/>
          <w:iCs/>
          <w:sz w:val="28"/>
          <w:szCs w:val="28"/>
        </w:rPr>
        <w:t>»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 под именем «Ведомость </w:t>
      </w:r>
      <w:proofErr w:type="spellStart"/>
      <w:r w:rsidRPr="00D44937">
        <w:rPr>
          <w:rFonts w:ascii="Times New Roman" w:hAnsi="Times New Roman"/>
          <w:bCs/>
          <w:iCs/>
          <w:sz w:val="28"/>
          <w:szCs w:val="28"/>
        </w:rPr>
        <w:t>объемов_Имя</w:t>
      </w:r>
      <w:proofErr w:type="spellEnd"/>
      <w:r w:rsidRPr="00D44937">
        <w:rPr>
          <w:rFonts w:ascii="Times New Roman" w:hAnsi="Times New Roman"/>
          <w:bCs/>
          <w:iCs/>
          <w:sz w:val="28"/>
          <w:szCs w:val="28"/>
        </w:rPr>
        <w:t xml:space="preserve"> команды» в папке «Имя команды».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 программе КРЕДО ОБЪЕМЫ сформировать чертёж плана в масштабе 1:100, использовав один из шаблонов из поставляемой библиотеки шаблонов чертежей.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lastRenderedPageBreak/>
        <w:t xml:space="preserve">В «Чертёжной модели» отредактировать чертёж, дополнить его ведомостью и сохранить в формате </w:t>
      </w:r>
      <w:r w:rsidR="00A12C2A">
        <w:rPr>
          <w:rFonts w:ascii="Times New Roman" w:hAnsi="Times New Roman"/>
          <w:bCs/>
          <w:iCs/>
          <w:sz w:val="28"/>
          <w:szCs w:val="28"/>
        </w:rPr>
        <w:t>«</w:t>
      </w:r>
      <w:r w:rsidRPr="00D44937">
        <w:rPr>
          <w:rFonts w:ascii="Times New Roman" w:hAnsi="Times New Roman"/>
          <w:bCs/>
          <w:iCs/>
          <w:sz w:val="28"/>
          <w:szCs w:val="28"/>
        </w:rPr>
        <w:t>.PDF</w:t>
      </w:r>
      <w:r w:rsidR="00A12C2A">
        <w:rPr>
          <w:rFonts w:ascii="Times New Roman" w:hAnsi="Times New Roman"/>
          <w:bCs/>
          <w:iCs/>
          <w:sz w:val="28"/>
          <w:szCs w:val="28"/>
        </w:rPr>
        <w:t>»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 в папке «Имя команды».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Сохранить проект в формате </w:t>
      </w:r>
      <w:r w:rsidR="00A12C2A">
        <w:rPr>
          <w:rFonts w:ascii="Times New Roman" w:hAnsi="Times New Roman"/>
          <w:bCs/>
          <w:iCs/>
          <w:sz w:val="28"/>
          <w:szCs w:val="28"/>
        </w:rPr>
        <w:t>«</w:t>
      </w:r>
      <w:r w:rsidRPr="00D44937">
        <w:rPr>
          <w:rFonts w:ascii="Times New Roman" w:hAnsi="Times New Roman"/>
          <w:bCs/>
          <w:iCs/>
          <w:sz w:val="28"/>
          <w:szCs w:val="28"/>
        </w:rPr>
        <w:t>.OBX</w:t>
      </w:r>
      <w:r w:rsidR="00A12C2A">
        <w:rPr>
          <w:rFonts w:ascii="Times New Roman" w:hAnsi="Times New Roman"/>
          <w:bCs/>
          <w:iCs/>
          <w:sz w:val="28"/>
          <w:szCs w:val="28"/>
        </w:rPr>
        <w:t>»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, </w:t>
      </w:r>
      <w:proofErr w:type="gramStart"/>
      <w:r w:rsidRPr="00D44937">
        <w:rPr>
          <w:rFonts w:ascii="Times New Roman" w:hAnsi="Times New Roman"/>
          <w:bCs/>
          <w:iCs/>
          <w:sz w:val="28"/>
          <w:szCs w:val="28"/>
        </w:rPr>
        <w:t>выполненный</w:t>
      </w:r>
      <w:proofErr w:type="gramEnd"/>
      <w:r w:rsidRPr="00D44937">
        <w:rPr>
          <w:rFonts w:ascii="Times New Roman" w:hAnsi="Times New Roman"/>
          <w:bCs/>
          <w:iCs/>
          <w:sz w:val="28"/>
          <w:szCs w:val="28"/>
        </w:rPr>
        <w:t xml:space="preserve"> в КРЕДО ОБЪЕМЫ на рабочем столе в папке «Имя команды».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Закрыть все приложения и выключить ПК.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Сдать Конкурсное задание и USB-накопитель Главному эксперту.</w:t>
      </w:r>
    </w:p>
    <w:p w:rsidR="00D44937" w:rsidRPr="00D44937" w:rsidRDefault="00D44937" w:rsidP="00D44937">
      <w:pPr>
        <w:pStyle w:val="aff1"/>
        <w:spacing w:after="0"/>
        <w:ind w:left="0"/>
        <w:mirrorIndents/>
        <w:jc w:val="center"/>
        <w:rPr>
          <w:rFonts w:ascii="Times New Roman" w:hAnsi="Times New Roman"/>
          <w:b/>
          <w:bCs/>
          <w:iCs/>
          <w:color w:val="C00000"/>
          <w:sz w:val="28"/>
          <w:szCs w:val="28"/>
        </w:rPr>
      </w:pPr>
      <w:r w:rsidRPr="00D44937">
        <w:rPr>
          <w:rFonts w:ascii="Times New Roman" w:hAnsi="Times New Roman"/>
          <w:b/>
          <w:bCs/>
          <w:iCs/>
          <w:color w:val="C00000"/>
          <w:sz w:val="28"/>
          <w:szCs w:val="28"/>
        </w:rPr>
        <w:t>СТОП</w:t>
      </w:r>
    </w:p>
    <w:p w:rsidR="00D44937" w:rsidRPr="00D44937" w:rsidRDefault="00D44937" w:rsidP="00D44937">
      <w:pPr>
        <w:pStyle w:val="aff1"/>
        <w:spacing w:after="0"/>
        <w:ind w:left="0"/>
        <w:mirrorIndents/>
        <w:jc w:val="center"/>
        <w:rPr>
          <w:rFonts w:ascii="Times New Roman" w:hAnsi="Times New Roman"/>
          <w:b/>
          <w:bCs/>
          <w:iCs/>
          <w:color w:val="C00000"/>
          <w:sz w:val="28"/>
          <w:szCs w:val="28"/>
        </w:rPr>
      </w:pPr>
    </w:p>
    <w:p w:rsidR="00D44937" w:rsidRDefault="00D44937" w:rsidP="00D44937">
      <w:pPr>
        <w:spacing w:after="0" w:line="276" w:lineRule="auto"/>
        <w:contextualSpacing/>
        <w:mirrorIndents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D44937">
        <w:rPr>
          <w:rFonts w:ascii="Times New Roman" w:hAnsi="Times New Roman"/>
          <w:b/>
          <w:bCs/>
          <w:iCs/>
          <w:sz w:val="28"/>
          <w:szCs w:val="28"/>
        </w:rPr>
        <w:t xml:space="preserve">Модуль </w:t>
      </w:r>
      <w:r w:rsidR="003C6DFB">
        <w:rPr>
          <w:rFonts w:ascii="Times New Roman" w:hAnsi="Times New Roman"/>
          <w:b/>
          <w:bCs/>
          <w:iCs/>
          <w:sz w:val="28"/>
          <w:szCs w:val="28"/>
        </w:rPr>
        <w:t>Б</w:t>
      </w:r>
      <w:r w:rsidRPr="00D44937">
        <w:rPr>
          <w:rFonts w:ascii="Times New Roman" w:hAnsi="Times New Roman"/>
          <w:b/>
          <w:bCs/>
          <w:iCs/>
          <w:sz w:val="28"/>
          <w:szCs w:val="28"/>
        </w:rPr>
        <w:t>: Роботизированные технологии</w:t>
      </w:r>
      <w:r w:rsidR="003C6DFB">
        <w:rPr>
          <w:rFonts w:ascii="Times New Roman" w:hAnsi="Times New Roman"/>
          <w:b/>
          <w:bCs/>
          <w:iCs/>
          <w:sz w:val="28"/>
          <w:szCs w:val="28"/>
        </w:rPr>
        <w:t>.</w:t>
      </w:r>
    </w:p>
    <w:p w:rsidR="00E14BB3" w:rsidRPr="00E14BB3" w:rsidRDefault="00E14BB3" w:rsidP="00E14BB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E14BB3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5</w:t>
      </w:r>
      <w:r w:rsidRPr="00E14BB3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ов</w:t>
      </w:r>
      <w:r w:rsidRPr="00E14BB3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</w:p>
    <w:p w:rsidR="00D44937" w:rsidRPr="00E14BB3" w:rsidRDefault="00D44937" w:rsidP="00D44937">
      <w:pPr>
        <w:spacing w:after="0" w:line="276" w:lineRule="auto"/>
        <w:contextualSpacing/>
        <w:mirrorIndents/>
        <w:jc w:val="both"/>
        <w:rPr>
          <w:rFonts w:ascii="Times New Roman" w:hAnsi="Times New Roman"/>
          <w:b/>
          <w:iCs/>
          <w:sz w:val="28"/>
          <w:szCs w:val="28"/>
        </w:rPr>
      </w:pPr>
      <w:r w:rsidRPr="00E14BB3">
        <w:rPr>
          <w:rFonts w:ascii="Times New Roman" w:hAnsi="Times New Roman"/>
          <w:b/>
          <w:iCs/>
          <w:sz w:val="28"/>
          <w:szCs w:val="28"/>
        </w:rPr>
        <w:t>Задание 1. Разбивка трассы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С помощью облачного сервиса полевого ПО получить от Главного эксперта каталог координат в формате </w:t>
      </w:r>
      <w:r w:rsidR="00A12C2A">
        <w:rPr>
          <w:rFonts w:ascii="Times New Roman" w:hAnsi="Times New Roman"/>
          <w:bCs/>
          <w:iCs/>
          <w:sz w:val="28"/>
          <w:szCs w:val="28"/>
        </w:rPr>
        <w:t>«</w:t>
      </w:r>
      <w:r w:rsidRPr="00D44937">
        <w:rPr>
          <w:rFonts w:ascii="Times New Roman" w:hAnsi="Times New Roman"/>
          <w:bCs/>
          <w:iCs/>
          <w:sz w:val="28"/>
          <w:szCs w:val="28"/>
        </w:rPr>
        <w:t>.</w:t>
      </w:r>
      <w:r w:rsidR="00A12C2A">
        <w:rPr>
          <w:rFonts w:ascii="Times New Roman" w:hAnsi="Times New Roman"/>
          <w:bCs/>
          <w:iCs/>
          <w:sz w:val="28"/>
          <w:szCs w:val="28"/>
          <w:lang w:val="en-US"/>
        </w:rPr>
        <w:t>TXT</w:t>
      </w:r>
      <w:r w:rsidR="00A12C2A">
        <w:rPr>
          <w:rFonts w:ascii="Times New Roman" w:hAnsi="Times New Roman"/>
          <w:bCs/>
          <w:iCs/>
          <w:sz w:val="28"/>
          <w:szCs w:val="28"/>
        </w:rPr>
        <w:t>»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 для дальнейшего выноса точек в натуру.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Загрузить каталог координат в рабочий проект «</w:t>
      </w:r>
      <w:proofErr w:type="spellStart"/>
      <w:r w:rsidRPr="00D44937">
        <w:rPr>
          <w:rFonts w:ascii="Times New Roman" w:hAnsi="Times New Roman"/>
          <w:bCs/>
          <w:iCs/>
          <w:sz w:val="28"/>
          <w:szCs w:val="28"/>
        </w:rPr>
        <w:t>Razbivka_Имя</w:t>
      </w:r>
      <w:proofErr w:type="spellEnd"/>
      <w:r w:rsidRPr="00D44937">
        <w:rPr>
          <w:rFonts w:ascii="Times New Roman" w:hAnsi="Times New Roman"/>
          <w:bCs/>
          <w:iCs/>
          <w:sz w:val="28"/>
          <w:szCs w:val="28"/>
        </w:rPr>
        <w:t xml:space="preserve"> команды». 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Создать линию по точкам NT, А2, А3, KT.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Отложить от вершин углов поворота А2 и А3 одиночные точки с шагом пикетажа 4 м, присвоив идентификаторы NK1, KK1, NK2, KK2 соответственно.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Построить дугу на вершине угла А2, используя точки NK1, KK1 и радиус 6 м, задать 3 сегмента, цвет дуги – красный.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Построить дугу на вершине угла А3, используя точки NK2, KK2 и радиус 6 м, задать 3 сегмента, цвет дуги – красный.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Разбить пикетаж на прямых вставках с шагом пикетажа, равному длине сегмента на дуге.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Присвоить всем точкам трассы имена PK1, PK2 и т.д., кроме точек NT и KT.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Удалить лишние точки и линии (</w:t>
      </w:r>
      <w:bookmarkStart w:id="13" w:name="_Hlk75938081"/>
      <w:r w:rsidRPr="00D44937">
        <w:rPr>
          <w:rFonts w:ascii="Times New Roman" w:hAnsi="Times New Roman"/>
          <w:bCs/>
          <w:iCs/>
          <w:sz w:val="28"/>
          <w:szCs w:val="28"/>
        </w:rPr>
        <w:t>Приложение</w:t>
      </w:r>
      <w:r w:rsidR="00CB194C" w:rsidRPr="00CB194C">
        <w:rPr>
          <w:rFonts w:ascii="Times New Roman" w:hAnsi="Times New Roman"/>
          <w:bCs/>
          <w:iCs/>
          <w:sz w:val="28"/>
          <w:szCs w:val="28"/>
        </w:rPr>
        <w:t xml:space="preserve"> 9)</w:t>
      </w:r>
      <w:bookmarkEnd w:id="13"/>
      <w:r w:rsidRPr="00D44937">
        <w:rPr>
          <w:rFonts w:ascii="Times New Roman" w:hAnsi="Times New Roman"/>
          <w:bCs/>
          <w:iCs/>
          <w:sz w:val="28"/>
          <w:szCs w:val="28"/>
        </w:rPr>
        <w:t>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Используя опорные пункты из этого же каталога координат, выполнить ориентирование роботизированного тахеометра одним из существующих методов. 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Разбивочным точкам, загруженным из облачного сервиса, присвоить идентификаторы проектных точек с префиксами «R».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Вынести в натуру проектные точки полярным методом, активировав функцию </w:t>
      </w:r>
      <w:proofErr w:type="spellStart"/>
      <w:r w:rsidRPr="00D44937">
        <w:rPr>
          <w:rFonts w:ascii="Times New Roman" w:hAnsi="Times New Roman"/>
          <w:bCs/>
          <w:iCs/>
          <w:sz w:val="28"/>
          <w:szCs w:val="28"/>
        </w:rPr>
        <w:t>автовыбора</w:t>
      </w:r>
      <w:proofErr w:type="spellEnd"/>
      <w:r w:rsidRPr="00D44937">
        <w:rPr>
          <w:rFonts w:ascii="Times New Roman" w:hAnsi="Times New Roman"/>
          <w:bCs/>
          <w:iCs/>
          <w:sz w:val="28"/>
          <w:szCs w:val="28"/>
        </w:rPr>
        <w:t xml:space="preserve"> ближайшей разбивочной точки.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Слежение за вехой с закреплённым на ней отражателем выполнять роботизированным тахеометром в режиме трекинга.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Все точки закрепить на местности (деревянными кольями, забитыми на половину их длины; дюбелями; арматурой; с помощью маркеров и т.д.).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lastRenderedPageBreak/>
        <w:t>Контроль качества при выносе плановых координат разбивочных точек составляет 1 мм.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Создать таблицу сравнения результатов разбивки с проектными данными под названием «</w:t>
      </w:r>
      <w:proofErr w:type="spellStart"/>
      <w:r w:rsidRPr="00D44937">
        <w:rPr>
          <w:rFonts w:ascii="Times New Roman" w:hAnsi="Times New Roman"/>
          <w:bCs/>
          <w:iCs/>
          <w:sz w:val="28"/>
          <w:szCs w:val="28"/>
        </w:rPr>
        <w:t>Razbivka_Имя</w:t>
      </w:r>
      <w:proofErr w:type="spellEnd"/>
      <w:r w:rsidRPr="00D44937">
        <w:rPr>
          <w:rFonts w:ascii="Times New Roman" w:hAnsi="Times New Roman"/>
          <w:bCs/>
          <w:iCs/>
          <w:sz w:val="28"/>
          <w:szCs w:val="28"/>
        </w:rPr>
        <w:t xml:space="preserve"> команды».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 качестве разделителя использовать табулятор.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При формировании таблицы сравнения использовать шаблон (Приложение </w:t>
      </w:r>
      <w:r w:rsidR="003C062A">
        <w:rPr>
          <w:rFonts w:ascii="Times New Roman" w:hAnsi="Times New Roman"/>
          <w:bCs/>
          <w:iCs/>
          <w:sz w:val="28"/>
          <w:szCs w:val="28"/>
        </w:rPr>
        <w:t>10</w:t>
      </w:r>
      <w:r w:rsidRPr="00D44937">
        <w:rPr>
          <w:rFonts w:ascii="Times New Roman" w:hAnsi="Times New Roman"/>
          <w:bCs/>
          <w:iCs/>
          <w:sz w:val="28"/>
          <w:szCs w:val="28"/>
        </w:rPr>
        <w:t>).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Результаты разбивки сохранить во внутреннюю память рабочего проекта в формате </w:t>
      </w:r>
      <w:r w:rsidR="00CB194C">
        <w:rPr>
          <w:rFonts w:ascii="Times New Roman" w:hAnsi="Times New Roman"/>
          <w:bCs/>
          <w:iCs/>
          <w:sz w:val="28"/>
          <w:szCs w:val="28"/>
        </w:rPr>
        <w:t>«</w:t>
      </w:r>
      <w:r w:rsidR="00CB194C" w:rsidRPr="00D44937">
        <w:rPr>
          <w:rFonts w:ascii="Times New Roman" w:hAnsi="Times New Roman"/>
          <w:bCs/>
          <w:iCs/>
          <w:sz w:val="28"/>
          <w:szCs w:val="28"/>
        </w:rPr>
        <w:t>.</w:t>
      </w:r>
      <w:r w:rsidR="00CB194C">
        <w:rPr>
          <w:rFonts w:ascii="Times New Roman" w:hAnsi="Times New Roman"/>
          <w:bCs/>
          <w:iCs/>
          <w:sz w:val="28"/>
          <w:szCs w:val="28"/>
          <w:lang w:val="en-US"/>
        </w:rPr>
        <w:t>TXT</w:t>
      </w:r>
      <w:r w:rsidR="00CB194C">
        <w:rPr>
          <w:rFonts w:ascii="Times New Roman" w:hAnsi="Times New Roman"/>
          <w:bCs/>
          <w:iCs/>
          <w:sz w:val="28"/>
          <w:szCs w:val="28"/>
        </w:rPr>
        <w:t>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 помощью облачного сервиса полевого ПО отправить рабочий проект «</w:t>
      </w:r>
      <w:proofErr w:type="spellStart"/>
      <w:r w:rsidRPr="00D44937">
        <w:rPr>
          <w:rFonts w:ascii="Times New Roman" w:hAnsi="Times New Roman"/>
          <w:bCs/>
          <w:iCs/>
          <w:sz w:val="28"/>
          <w:szCs w:val="28"/>
        </w:rPr>
        <w:t>Razbivka_Имя</w:t>
      </w:r>
      <w:proofErr w:type="spellEnd"/>
      <w:r w:rsidRPr="00D44937">
        <w:rPr>
          <w:rFonts w:ascii="Times New Roman" w:hAnsi="Times New Roman"/>
          <w:bCs/>
          <w:iCs/>
          <w:sz w:val="28"/>
          <w:szCs w:val="28"/>
        </w:rPr>
        <w:t xml:space="preserve"> команды» Главному эксперту.</w:t>
      </w:r>
    </w:p>
    <w:p w:rsidR="00D44937" w:rsidRPr="00D44937" w:rsidRDefault="00D44937" w:rsidP="00D44937">
      <w:pPr>
        <w:pStyle w:val="aff1"/>
        <w:spacing w:after="0"/>
        <w:ind w:left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D44937" w:rsidRPr="00E14BB3" w:rsidRDefault="00D44937" w:rsidP="00D44937">
      <w:pPr>
        <w:spacing w:after="0" w:line="276" w:lineRule="auto"/>
        <w:contextualSpacing/>
        <w:mirrorIndents/>
        <w:jc w:val="both"/>
        <w:rPr>
          <w:rFonts w:ascii="Times New Roman" w:hAnsi="Times New Roman"/>
          <w:b/>
          <w:iCs/>
          <w:sz w:val="28"/>
          <w:szCs w:val="28"/>
        </w:rPr>
      </w:pPr>
      <w:r w:rsidRPr="00E14BB3">
        <w:rPr>
          <w:rFonts w:ascii="Times New Roman" w:hAnsi="Times New Roman"/>
          <w:b/>
          <w:iCs/>
          <w:sz w:val="28"/>
          <w:szCs w:val="28"/>
        </w:rPr>
        <w:t>Задание 2. Вычисление объёма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Создать в полевом ПО инструмента рабочий проект «</w:t>
      </w:r>
      <w:proofErr w:type="spellStart"/>
      <w:r w:rsidRPr="00D44937">
        <w:rPr>
          <w:rFonts w:ascii="Times New Roman" w:hAnsi="Times New Roman"/>
          <w:bCs/>
          <w:iCs/>
          <w:sz w:val="28"/>
          <w:szCs w:val="28"/>
        </w:rPr>
        <w:t>Sklad_Имя</w:t>
      </w:r>
      <w:proofErr w:type="spellEnd"/>
      <w:r w:rsidRPr="00D44937">
        <w:rPr>
          <w:rFonts w:ascii="Times New Roman" w:hAnsi="Times New Roman"/>
          <w:bCs/>
          <w:iCs/>
          <w:sz w:val="28"/>
          <w:szCs w:val="28"/>
        </w:rPr>
        <w:t xml:space="preserve"> команды».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Выполнить ориентирование роботизированного тахеометра.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Отсканировать объект (склад сыпучего материала) методом «Быстро-непрерывно» не менее, чем с 3-х станций установки прибора.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Плотность сетки сканирования должна быть задана с шагом не более 8 х 8 см.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Изменить идентификатор пикетажа при сканировании объекта на «S1».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Задать имя новой триангуляционной поверхности «</w:t>
      </w:r>
      <w:proofErr w:type="spellStart"/>
      <w:r w:rsidRPr="00D44937">
        <w:rPr>
          <w:rFonts w:ascii="Times New Roman" w:hAnsi="Times New Roman"/>
          <w:bCs/>
          <w:iCs/>
          <w:sz w:val="28"/>
          <w:szCs w:val="28"/>
        </w:rPr>
        <w:t>Sklad_Имя</w:t>
      </w:r>
      <w:proofErr w:type="spellEnd"/>
      <w:r w:rsidRPr="00D44937">
        <w:rPr>
          <w:rFonts w:ascii="Times New Roman" w:hAnsi="Times New Roman"/>
          <w:bCs/>
          <w:iCs/>
          <w:sz w:val="28"/>
          <w:szCs w:val="28"/>
        </w:rPr>
        <w:t xml:space="preserve"> команды».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Вычислить объём склада щебня одним из существующих методов.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 помощью облачного сервиса полевого ПО отправить рабочий проект «</w:t>
      </w:r>
      <w:proofErr w:type="spellStart"/>
      <w:r w:rsidRPr="00D44937">
        <w:rPr>
          <w:rFonts w:ascii="Times New Roman" w:hAnsi="Times New Roman"/>
          <w:bCs/>
          <w:iCs/>
          <w:sz w:val="28"/>
          <w:szCs w:val="28"/>
        </w:rPr>
        <w:t>Sklad_Имя</w:t>
      </w:r>
      <w:proofErr w:type="spellEnd"/>
      <w:r w:rsidRPr="00D44937">
        <w:rPr>
          <w:rFonts w:ascii="Times New Roman" w:hAnsi="Times New Roman"/>
          <w:bCs/>
          <w:iCs/>
          <w:sz w:val="28"/>
          <w:szCs w:val="28"/>
        </w:rPr>
        <w:t xml:space="preserve"> команды» Главному эксперту в формате по умолчанию.</w:t>
      </w:r>
    </w:p>
    <w:p w:rsidR="00D44937" w:rsidRPr="00D44937" w:rsidRDefault="00D44937" w:rsidP="00D44937">
      <w:pPr>
        <w:pStyle w:val="aff1"/>
        <w:spacing w:after="0"/>
        <w:ind w:left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D44937" w:rsidRPr="00E14BB3" w:rsidRDefault="00D44937" w:rsidP="00D44937">
      <w:pPr>
        <w:spacing w:after="0" w:line="276" w:lineRule="auto"/>
        <w:contextualSpacing/>
        <w:mirrorIndents/>
        <w:jc w:val="both"/>
        <w:rPr>
          <w:rFonts w:ascii="Times New Roman" w:hAnsi="Times New Roman"/>
          <w:b/>
          <w:iCs/>
          <w:sz w:val="28"/>
          <w:szCs w:val="28"/>
        </w:rPr>
      </w:pPr>
      <w:r w:rsidRPr="00E14BB3">
        <w:rPr>
          <w:rFonts w:ascii="Times New Roman" w:hAnsi="Times New Roman"/>
          <w:b/>
          <w:iCs/>
          <w:sz w:val="28"/>
          <w:szCs w:val="28"/>
        </w:rPr>
        <w:t>Задание 3. Создание съёмочного обоснования и проведение топографической съёмки участка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Создать в полевом ПО инструмента рабочий проект под названием «</w:t>
      </w:r>
      <w:proofErr w:type="spellStart"/>
      <w:r w:rsidRPr="00D44937">
        <w:rPr>
          <w:rFonts w:ascii="Times New Roman" w:hAnsi="Times New Roman"/>
          <w:bCs/>
          <w:iCs/>
          <w:sz w:val="28"/>
          <w:szCs w:val="28"/>
        </w:rPr>
        <w:t>Topo_Имя</w:t>
      </w:r>
      <w:proofErr w:type="spellEnd"/>
      <w:r w:rsidRPr="00D44937">
        <w:rPr>
          <w:rFonts w:ascii="Times New Roman" w:hAnsi="Times New Roman"/>
          <w:bCs/>
          <w:iCs/>
          <w:sz w:val="28"/>
          <w:szCs w:val="28"/>
        </w:rPr>
        <w:t xml:space="preserve"> команды».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В качестве 1-й станции хода необходимо использовать закреплённый на местности пункт «Т1» из Модуля </w:t>
      </w:r>
      <w:r w:rsidR="006D2B6E">
        <w:rPr>
          <w:rFonts w:ascii="Times New Roman" w:hAnsi="Times New Roman"/>
          <w:bCs/>
          <w:iCs/>
          <w:sz w:val="28"/>
          <w:szCs w:val="28"/>
        </w:rPr>
        <w:t>А</w:t>
      </w:r>
      <w:r w:rsidRPr="00D44937">
        <w:rPr>
          <w:rFonts w:ascii="Times New Roman" w:hAnsi="Times New Roman"/>
          <w:bCs/>
          <w:iCs/>
          <w:sz w:val="28"/>
          <w:szCs w:val="28"/>
        </w:rPr>
        <w:t>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Создать ход, присвоив ему название «</w:t>
      </w:r>
      <w:proofErr w:type="spellStart"/>
      <w:r w:rsidRPr="00D44937">
        <w:rPr>
          <w:rFonts w:ascii="Times New Roman" w:hAnsi="Times New Roman"/>
          <w:bCs/>
          <w:iCs/>
          <w:sz w:val="28"/>
          <w:szCs w:val="28"/>
        </w:rPr>
        <w:t>Khod_Имя</w:t>
      </w:r>
      <w:proofErr w:type="spellEnd"/>
      <w:r w:rsidRPr="00D44937">
        <w:rPr>
          <w:rFonts w:ascii="Times New Roman" w:hAnsi="Times New Roman"/>
          <w:bCs/>
          <w:iCs/>
          <w:sz w:val="28"/>
          <w:szCs w:val="28"/>
        </w:rPr>
        <w:t xml:space="preserve"> команды».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При проложении хода использовать автоматическое наведение роботизированного тахеометра на центр отражателя и выполнить наблюдения по следующему сценарию: ЗКЛ, ЗКП, ПКП, ПКЛ.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Задать горизонтальный и вертикальный допуски </w:t>
      </w:r>
      <w:r w:rsidR="004B6F53">
        <w:rPr>
          <w:rFonts w:ascii="Times New Roman" w:hAnsi="Times New Roman"/>
          <w:bCs/>
          <w:iCs/>
          <w:sz w:val="28"/>
          <w:szCs w:val="28"/>
        </w:rPr>
        <w:t>–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 30</w:t>
      </w:r>
      <w:r w:rsidR="004B6F53" w:rsidRPr="004B6F53">
        <w:rPr>
          <w:rFonts w:ascii="Times New Roman" w:hAnsi="Times New Roman"/>
          <w:bCs/>
          <w:iCs/>
          <w:sz w:val="28"/>
          <w:szCs w:val="28"/>
        </w:rPr>
        <w:t>”</w:t>
      </w:r>
      <w:r w:rsidRPr="00D44937">
        <w:rPr>
          <w:rFonts w:ascii="Times New Roman" w:hAnsi="Times New Roman"/>
          <w:bCs/>
          <w:iCs/>
          <w:sz w:val="28"/>
          <w:szCs w:val="28"/>
        </w:rPr>
        <w:t>; линейный допуск 1 см; допуск по высоте 1 см для программной проверки качества данных перед их сохранением в память проекта.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lastRenderedPageBreak/>
        <w:t>Сделать скриншот контроля качества.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 помощью облачного сервиса полевого ПО загрузить список кодов «CREDO» в рабочий проект роботизированного тахеометра.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Выполнить </w:t>
      </w:r>
      <w:proofErr w:type="spellStart"/>
      <w:r w:rsidRPr="00D44937">
        <w:rPr>
          <w:rFonts w:ascii="Times New Roman" w:hAnsi="Times New Roman"/>
          <w:bCs/>
          <w:iCs/>
          <w:sz w:val="28"/>
          <w:szCs w:val="28"/>
        </w:rPr>
        <w:t>топосъёмку</w:t>
      </w:r>
      <w:proofErr w:type="spellEnd"/>
      <w:r w:rsidRPr="00D44937">
        <w:rPr>
          <w:rFonts w:ascii="Times New Roman" w:hAnsi="Times New Roman"/>
          <w:bCs/>
          <w:iCs/>
          <w:sz w:val="28"/>
          <w:szCs w:val="28"/>
        </w:rPr>
        <w:t xml:space="preserve"> с 5 станций хода, которые необходимо закреплять на местности (деревянными кольями, забитыми на половину их длины; дюбелями; арматурой; с помощью маркеров и т.д.).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Съёмку проводить в быстром и автоматизированном режимах с рисовкой линейных и площадных объектов, согласно</w:t>
      </w:r>
      <w:r w:rsidRPr="00D44937">
        <w:rPr>
          <w:rFonts w:ascii="Times New Roman" w:hAnsi="Times New Roman"/>
          <w:iCs/>
          <w:sz w:val="28"/>
          <w:szCs w:val="28"/>
        </w:rPr>
        <w:t xml:space="preserve"> нормативной документации «ГКИНП-02-033-82. Инструкция по топографической съёмке в масштабах 1:5000, 1:2000, 1:1000 и 1:500».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 строке «Имя точки» изменить идентификатор пикетажа на «T1» для точечных объектов, «L1» - для линейных и «P1» - для площадных.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Выполнить замыкание и уравнивание проложенного хода одним из существующих методов.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Сохранить результаты уравнивания в проекте «</w:t>
      </w:r>
      <w:proofErr w:type="spellStart"/>
      <w:r w:rsidRPr="00D44937">
        <w:rPr>
          <w:rFonts w:ascii="Times New Roman" w:hAnsi="Times New Roman"/>
          <w:bCs/>
          <w:iCs/>
          <w:sz w:val="28"/>
          <w:szCs w:val="28"/>
        </w:rPr>
        <w:t>Uravnivanie_Имя</w:t>
      </w:r>
      <w:proofErr w:type="spellEnd"/>
      <w:r w:rsidRPr="00D44937">
        <w:rPr>
          <w:rFonts w:ascii="Times New Roman" w:hAnsi="Times New Roman"/>
          <w:bCs/>
          <w:iCs/>
          <w:sz w:val="28"/>
          <w:szCs w:val="28"/>
        </w:rPr>
        <w:t xml:space="preserve"> команды».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iCs/>
          <w:sz w:val="28"/>
          <w:szCs w:val="28"/>
        </w:rPr>
      </w:pPr>
      <w:r w:rsidRPr="00D44937">
        <w:rPr>
          <w:rFonts w:ascii="Times New Roman" w:hAnsi="Times New Roman"/>
          <w:iCs/>
          <w:sz w:val="28"/>
          <w:szCs w:val="28"/>
        </w:rPr>
        <w:t xml:space="preserve">Экспортировать проект во внутреннюю память в формате </w:t>
      </w:r>
      <w:r w:rsidR="002866F4">
        <w:rPr>
          <w:rFonts w:ascii="Times New Roman" w:hAnsi="Times New Roman"/>
          <w:iCs/>
          <w:sz w:val="28"/>
          <w:szCs w:val="28"/>
        </w:rPr>
        <w:t>«</w:t>
      </w:r>
      <w:r w:rsidRPr="00D44937">
        <w:rPr>
          <w:rFonts w:ascii="Times New Roman" w:hAnsi="Times New Roman"/>
          <w:iCs/>
          <w:sz w:val="28"/>
          <w:szCs w:val="28"/>
        </w:rPr>
        <w:t>.XML</w:t>
      </w:r>
      <w:r w:rsidR="002866F4">
        <w:rPr>
          <w:rFonts w:ascii="Times New Roman" w:hAnsi="Times New Roman"/>
          <w:iCs/>
          <w:sz w:val="28"/>
          <w:szCs w:val="28"/>
        </w:rPr>
        <w:t>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 помощью облачного сервиса полевого ПО отправить рабочий проект «</w:t>
      </w:r>
      <w:proofErr w:type="spellStart"/>
      <w:r w:rsidRPr="00D44937">
        <w:rPr>
          <w:rFonts w:ascii="Times New Roman" w:hAnsi="Times New Roman"/>
          <w:bCs/>
          <w:iCs/>
          <w:sz w:val="28"/>
          <w:szCs w:val="28"/>
        </w:rPr>
        <w:t>Topo_Имя</w:t>
      </w:r>
      <w:proofErr w:type="spellEnd"/>
      <w:r w:rsidRPr="00D44937">
        <w:rPr>
          <w:rFonts w:ascii="Times New Roman" w:hAnsi="Times New Roman"/>
          <w:bCs/>
          <w:iCs/>
          <w:sz w:val="28"/>
          <w:szCs w:val="28"/>
        </w:rPr>
        <w:t xml:space="preserve"> команды» и проект с уравненным ходом «</w:t>
      </w:r>
      <w:proofErr w:type="spellStart"/>
      <w:r w:rsidRPr="00D44937">
        <w:rPr>
          <w:rFonts w:ascii="Times New Roman" w:hAnsi="Times New Roman"/>
          <w:bCs/>
          <w:iCs/>
          <w:sz w:val="28"/>
          <w:szCs w:val="28"/>
        </w:rPr>
        <w:t>Uravnivanie_Имя</w:t>
      </w:r>
      <w:proofErr w:type="spellEnd"/>
      <w:r w:rsidRPr="00D44937">
        <w:rPr>
          <w:rFonts w:ascii="Times New Roman" w:hAnsi="Times New Roman"/>
          <w:bCs/>
          <w:iCs/>
          <w:sz w:val="28"/>
          <w:szCs w:val="28"/>
        </w:rPr>
        <w:t xml:space="preserve"> команды» Главному эксперту.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Сдать роботизированный тахеометр и аксессуары </w:t>
      </w:r>
      <w:r w:rsidR="00FD13DA">
        <w:rPr>
          <w:rFonts w:ascii="Times New Roman" w:hAnsi="Times New Roman"/>
          <w:bCs/>
          <w:iCs/>
          <w:sz w:val="28"/>
          <w:szCs w:val="28"/>
        </w:rPr>
        <w:t>ТАП</w:t>
      </w:r>
      <w:r w:rsidRPr="00D44937">
        <w:rPr>
          <w:rFonts w:ascii="Times New Roman" w:hAnsi="Times New Roman"/>
          <w:bCs/>
          <w:iCs/>
          <w:sz w:val="28"/>
          <w:szCs w:val="28"/>
        </w:rPr>
        <w:t>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Сдать Конкурсное задание Главному эксперту.</w:t>
      </w:r>
    </w:p>
    <w:p w:rsidR="00D44937" w:rsidRPr="00D44937" w:rsidRDefault="00D44937" w:rsidP="00D44937">
      <w:pPr>
        <w:pStyle w:val="aff1"/>
        <w:spacing w:after="0"/>
        <w:ind w:left="0"/>
        <w:mirrorIndents/>
        <w:jc w:val="center"/>
        <w:rPr>
          <w:rFonts w:ascii="Times New Roman" w:hAnsi="Times New Roman"/>
          <w:b/>
          <w:bCs/>
          <w:iCs/>
          <w:color w:val="C00000"/>
          <w:sz w:val="28"/>
          <w:szCs w:val="28"/>
        </w:rPr>
      </w:pPr>
      <w:r w:rsidRPr="00D44937">
        <w:rPr>
          <w:rFonts w:ascii="Times New Roman" w:hAnsi="Times New Roman"/>
          <w:b/>
          <w:bCs/>
          <w:iCs/>
          <w:color w:val="C00000"/>
          <w:sz w:val="28"/>
          <w:szCs w:val="28"/>
        </w:rPr>
        <w:t>СТОП</w:t>
      </w:r>
    </w:p>
    <w:p w:rsidR="00D44937" w:rsidRPr="00D44937" w:rsidRDefault="00D44937" w:rsidP="00D44937">
      <w:pPr>
        <w:pStyle w:val="aff1"/>
        <w:spacing w:after="0"/>
        <w:ind w:left="0"/>
        <w:mirrorIndents/>
        <w:jc w:val="center"/>
        <w:rPr>
          <w:rFonts w:ascii="Times New Roman" w:hAnsi="Times New Roman"/>
          <w:bCs/>
          <w:iCs/>
          <w:color w:val="FF0000"/>
          <w:sz w:val="28"/>
          <w:szCs w:val="28"/>
        </w:rPr>
      </w:pPr>
    </w:p>
    <w:p w:rsidR="00D44937" w:rsidRPr="00E14BB3" w:rsidRDefault="00D44937" w:rsidP="00D44937">
      <w:pPr>
        <w:spacing w:after="0" w:line="276" w:lineRule="auto"/>
        <w:contextualSpacing/>
        <w:mirrorIndents/>
        <w:jc w:val="both"/>
        <w:rPr>
          <w:rFonts w:ascii="Times New Roman" w:hAnsi="Times New Roman"/>
          <w:b/>
          <w:iCs/>
          <w:sz w:val="28"/>
          <w:szCs w:val="28"/>
        </w:rPr>
      </w:pPr>
      <w:r w:rsidRPr="00E14BB3">
        <w:rPr>
          <w:rFonts w:ascii="Times New Roman" w:hAnsi="Times New Roman"/>
          <w:b/>
          <w:iCs/>
          <w:sz w:val="28"/>
          <w:szCs w:val="28"/>
        </w:rPr>
        <w:t>Задание 4. Оформление цифрового топографического плана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Импортировать проект </w:t>
      </w:r>
      <w:proofErr w:type="spellStart"/>
      <w:r w:rsidRPr="00D44937">
        <w:rPr>
          <w:rFonts w:ascii="Times New Roman" w:hAnsi="Times New Roman"/>
          <w:bCs/>
          <w:iCs/>
          <w:sz w:val="28"/>
          <w:szCs w:val="28"/>
        </w:rPr>
        <w:t>топосъёмки</w:t>
      </w:r>
      <w:proofErr w:type="spellEnd"/>
      <w:r w:rsidRPr="00D44937">
        <w:rPr>
          <w:rFonts w:ascii="Times New Roman" w:hAnsi="Times New Roman"/>
          <w:bCs/>
          <w:iCs/>
          <w:sz w:val="28"/>
          <w:szCs w:val="28"/>
        </w:rPr>
        <w:t xml:space="preserve"> в настольное ПО КРЕДО ТОПОГРАФ (Приложение </w:t>
      </w:r>
      <w:r w:rsidR="003C062A">
        <w:rPr>
          <w:rFonts w:ascii="Times New Roman" w:hAnsi="Times New Roman"/>
          <w:bCs/>
          <w:iCs/>
          <w:sz w:val="28"/>
          <w:szCs w:val="28"/>
        </w:rPr>
        <w:t>11</w:t>
      </w:r>
      <w:r w:rsidRPr="00D44937">
        <w:rPr>
          <w:rFonts w:ascii="Times New Roman" w:hAnsi="Times New Roman"/>
          <w:bCs/>
          <w:iCs/>
          <w:sz w:val="28"/>
          <w:szCs w:val="28"/>
        </w:rPr>
        <w:t>).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Назначить проекту следующие свойства:</w:t>
      </w:r>
    </w:p>
    <w:p w:rsidR="00D44937" w:rsidRPr="00D44937" w:rsidRDefault="00D44937" w:rsidP="00D44937">
      <w:pPr>
        <w:numPr>
          <w:ilvl w:val="0"/>
          <w:numId w:val="35"/>
        </w:numPr>
        <w:spacing w:after="0" w:line="276" w:lineRule="auto"/>
        <w:contextualSpacing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масштаб съёмки 1:500;</w:t>
      </w:r>
    </w:p>
    <w:p w:rsidR="00D44937" w:rsidRPr="00D44937" w:rsidRDefault="00D44937" w:rsidP="00D44937">
      <w:pPr>
        <w:numPr>
          <w:ilvl w:val="0"/>
          <w:numId w:val="35"/>
        </w:numPr>
        <w:spacing w:after="0" w:line="276" w:lineRule="auto"/>
        <w:contextualSpacing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точность плановых измерений – «Теодолитный ход и </w:t>
      </w:r>
      <w:proofErr w:type="spellStart"/>
      <w:r w:rsidRPr="00D44937">
        <w:rPr>
          <w:rFonts w:ascii="Times New Roman" w:hAnsi="Times New Roman"/>
          <w:bCs/>
          <w:iCs/>
          <w:sz w:val="28"/>
          <w:szCs w:val="28"/>
        </w:rPr>
        <w:t>микротриангуляция</w:t>
      </w:r>
      <w:proofErr w:type="spellEnd"/>
      <w:r w:rsidRPr="00D44937">
        <w:rPr>
          <w:rFonts w:ascii="Times New Roman" w:hAnsi="Times New Roman"/>
          <w:bCs/>
          <w:iCs/>
          <w:sz w:val="28"/>
          <w:szCs w:val="28"/>
        </w:rPr>
        <w:t xml:space="preserve"> (3.0')»; по высоте - </w:t>
      </w:r>
      <w:proofErr w:type="spellStart"/>
      <w:r w:rsidRPr="00D44937">
        <w:rPr>
          <w:rFonts w:ascii="Times New Roman" w:hAnsi="Times New Roman"/>
          <w:bCs/>
          <w:iCs/>
          <w:sz w:val="28"/>
          <w:szCs w:val="28"/>
        </w:rPr>
        <w:t>Триг</w:t>
      </w:r>
      <w:proofErr w:type="spellEnd"/>
      <w:r w:rsidRPr="00D44937">
        <w:rPr>
          <w:rFonts w:ascii="Times New Roman" w:hAnsi="Times New Roman"/>
          <w:bCs/>
          <w:iCs/>
          <w:sz w:val="28"/>
          <w:szCs w:val="28"/>
        </w:rPr>
        <w:t>. нив. CD.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Выполнить уравнивание измерений.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Сформировать ведомости, сохранить их на рабочем столе в папке «Модуль </w:t>
      </w:r>
      <w:r w:rsidR="00E84D97">
        <w:rPr>
          <w:rFonts w:ascii="Times New Roman" w:hAnsi="Times New Roman"/>
          <w:bCs/>
          <w:iCs/>
          <w:sz w:val="28"/>
          <w:szCs w:val="28"/>
        </w:rPr>
        <w:t>Б</w:t>
      </w:r>
      <w:r w:rsidRPr="00D44937">
        <w:rPr>
          <w:rFonts w:ascii="Times New Roman" w:hAnsi="Times New Roman"/>
          <w:bCs/>
          <w:iCs/>
          <w:sz w:val="28"/>
          <w:szCs w:val="28"/>
        </w:rPr>
        <w:t>» под именем команды и один раз вывести на печать:</w:t>
      </w:r>
    </w:p>
    <w:p w:rsidR="00D44937" w:rsidRPr="00D44937" w:rsidRDefault="00D44937" w:rsidP="00D44937">
      <w:pPr>
        <w:pStyle w:val="aff1"/>
        <w:numPr>
          <w:ilvl w:val="0"/>
          <w:numId w:val="36"/>
        </w:numPr>
        <w:spacing w:after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каталог пунктов ПВО;</w:t>
      </w:r>
    </w:p>
    <w:p w:rsidR="00D44937" w:rsidRPr="00D44937" w:rsidRDefault="00D44937" w:rsidP="00D44937">
      <w:pPr>
        <w:pStyle w:val="aff1"/>
        <w:numPr>
          <w:ilvl w:val="0"/>
          <w:numId w:val="36"/>
        </w:numPr>
        <w:spacing w:after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характеристики теодолитных ходов;</w:t>
      </w:r>
    </w:p>
    <w:p w:rsidR="00D44937" w:rsidRPr="00D44937" w:rsidRDefault="00D44937" w:rsidP="00D44937">
      <w:pPr>
        <w:pStyle w:val="aff1"/>
        <w:numPr>
          <w:ilvl w:val="0"/>
          <w:numId w:val="36"/>
        </w:numPr>
        <w:spacing w:after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оценки точности положения пунктов;</w:t>
      </w:r>
    </w:p>
    <w:p w:rsidR="00D44937" w:rsidRPr="00D44937" w:rsidRDefault="00D44937" w:rsidP="00D44937">
      <w:pPr>
        <w:pStyle w:val="aff1"/>
        <w:numPr>
          <w:ilvl w:val="0"/>
          <w:numId w:val="36"/>
        </w:numPr>
        <w:spacing w:after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характеристики ходов тригонометрического нивелирования.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lastRenderedPageBreak/>
        <w:t xml:space="preserve">Выполнить экспорт проекта в План генеральный. Задать имя проекта «Площадка». 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Набору проектов присвоить имя «</w:t>
      </w:r>
      <w:proofErr w:type="spellStart"/>
      <w:r w:rsidR="00A374F4">
        <w:rPr>
          <w:rFonts w:ascii="Times New Roman" w:hAnsi="Times New Roman"/>
          <w:bCs/>
          <w:iCs/>
          <w:sz w:val="28"/>
          <w:szCs w:val="28"/>
        </w:rPr>
        <w:t>Топоплан</w:t>
      </w:r>
      <w:r w:rsidRPr="00D44937">
        <w:rPr>
          <w:rFonts w:ascii="Times New Roman" w:hAnsi="Times New Roman"/>
          <w:bCs/>
          <w:iCs/>
          <w:sz w:val="28"/>
          <w:szCs w:val="28"/>
        </w:rPr>
        <w:t>_Имя</w:t>
      </w:r>
      <w:proofErr w:type="spellEnd"/>
      <w:r w:rsidRPr="00D44937">
        <w:rPr>
          <w:rFonts w:ascii="Times New Roman" w:hAnsi="Times New Roman"/>
          <w:bCs/>
          <w:iCs/>
          <w:sz w:val="28"/>
          <w:szCs w:val="28"/>
        </w:rPr>
        <w:t xml:space="preserve"> команды».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Выполнить построение поверхности на объекте (создать новую группу треугольников).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На топоплане не должны присутствовать избыточные данные (например, рёбра триангуляции, связи тахеометрии и т.п.).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Сформировать планшет: </w:t>
      </w:r>
    </w:p>
    <w:p w:rsidR="00D44937" w:rsidRPr="00D44937" w:rsidRDefault="00D44937" w:rsidP="00D44937">
      <w:pPr>
        <w:pStyle w:val="aff1"/>
        <w:numPr>
          <w:ilvl w:val="0"/>
          <w:numId w:val="37"/>
        </w:numPr>
        <w:spacing w:after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использовать шаблон М 500_1;</w:t>
      </w:r>
    </w:p>
    <w:p w:rsidR="00D44937" w:rsidRPr="00D44937" w:rsidRDefault="00D44937" w:rsidP="00D44937">
      <w:pPr>
        <w:pStyle w:val="aff1"/>
        <w:numPr>
          <w:ilvl w:val="0"/>
          <w:numId w:val="37"/>
        </w:numPr>
        <w:spacing w:after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заполнить все переменные поля планшета.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Сохранить чертёж в формате </w:t>
      </w:r>
      <w:r w:rsidR="00D344F4">
        <w:rPr>
          <w:rFonts w:ascii="Times New Roman" w:hAnsi="Times New Roman"/>
          <w:bCs/>
          <w:iCs/>
          <w:sz w:val="28"/>
          <w:szCs w:val="28"/>
        </w:rPr>
        <w:t>«</w:t>
      </w:r>
      <w:r w:rsidRPr="00D44937">
        <w:rPr>
          <w:rFonts w:ascii="Times New Roman" w:hAnsi="Times New Roman"/>
          <w:bCs/>
          <w:iCs/>
          <w:sz w:val="28"/>
          <w:szCs w:val="28"/>
        </w:rPr>
        <w:t>.PDF</w:t>
      </w:r>
      <w:r w:rsidR="00D344F4">
        <w:rPr>
          <w:rFonts w:ascii="Times New Roman" w:hAnsi="Times New Roman"/>
          <w:bCs/>
          <w:iCs/>
          <w:sz w:val="28"/>
          <w:szCs w:val="28"/>
        </w:rPr>
        <w:t>»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 и проект «Площадка» в формате </w:t>
      </w:r>
      <w:r w:rsidR="00D344F4">
        <w:rPr>
          <w:rFonts w:ascii="Times New Roman" w:hAnsi="Times New Roman"/>
          <w:bCs/>
          <w:iCs/>
          <w:sz w:val="28"/>
          <w:szCs w:val="28"/>
        </w:rPr>
        <w:t>«</w:t>
      </w:r>
      <w:r w:rsidRPr="00D44937">
        <w:rPr>
          <w:rFonts w:ascii="Times New Roman" w:hAnsi="Times New Roman"/>
          <w:bCs/>
          <w:iCs/>
          <w:sz w:val="28"/>
          <w:szCs w:val="28"/>
        </w:rPr>
        <w:t>.OBX</w:t>
      </w:r>
      <w:r w:rsidR="00D344F4">
        <w:rPr>
          <w:rFonts w:ascii="Times New Roman" w:hAnsi="Times New Roman"/>
          <w:bCs/>
          <w:iCs/>
          <w:sz w:val="28"/>
          <w:szCs w:val="28"/>
        </w:rPr>
        <w:t>»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 на рабочем столе компьютера в папке «Модуль</w:t>
      </w:r>
      <w:proofErr w:type="gramStart"/>
      <w:r w:rsidRPr="00D4493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374F4">
        <w:rPr>
          <w:rFonts w:ascii="Times New Roman" w:hAnsi="Times New Roman"/>
          <w:bCs/>
          <w:iCs/>
          <w:sz w:val="28"/>
          <w:szCs w:val="28"/>
        </w:rPr>
        <w:t>Б</w:t>
      </w:r>
      <w:proofErr w:type="gramEnd"/>
      <w:r w:rsidRPr="00D44937">
        <w:rPr>
          <w:rFonts w:ascii="Times New Roman" w:hAnsi="Times New Roman"/>
          <w:bCs/>
          <w:iCs/>
          <w:sz w:val="28"/>
          <w:szCs w:val="28"/>
        </w:rPr>
        <w:t>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Закрыть настольное ПО КРЕДО ТОПОГРАФ.</w:t>
      </w:r>
    </w:p>
    <w:p w:rsidR="00D44937" w:rsidRPr="00D44937" w:rsidRDefault="00D44937" w:rsidP="00D44937">
      <w:pPr>
        <w:pStyle w:val="aff1"/>
        <w:spacing w:after="0"/>
        <w:ind w:left="0"/>
        <w:mirrorIndents/>
        <w:jc w:val="center"/>
        <w:rPr>
          <w:rFonts w:ascii="Times New Roman" w:hAnsi="Times New Roman"/>
          <w:b/>
          <w:bCs/>
          <w:iCs/>
          <w:color w:val="C00000"/>
          <w:sz w:val="28"/>
          <w:szCs w:val="28"/>
        </w:rPr>
      </w:pPr>
      <w:r w:rsidRPr="00D44937">
        <w:rPr>
          <w:rFonts w:ascii="Times New Roman" w:hAnsi="Times New Roman"/>
          <w:b/>
          <w:bCs/>
          <w:iCs/>
          <w:color w:val="C00000"/>
          <w:sz w:val="28"/>
          <w:szCs w:val="28"/>
        </w:rPr>
        <w:t>СТОП</w:t>
      </w:r>
    </w:p>
    <w:p w:rsidR="00D44937" w:rsidRPr="00D44937" w:rsidRDefault="00D44937" w:rsidP="00D44937">
      <w:pPr>
        <w:pStyle w:val="aff1"/>
        <w:spacing w:after="0"/>
        <w:ind w:left="0"/>
        <w:mirrorIndents/>
        <w:jc w:val="center"/>
        <w:rPr>
          <w:rFonts w:ascii="Times New Roman" w:hAnsi="Times New Roman"/>
          <w:b/>
          <w:bCs/>
          <w:iCs/>
          <w:color w:val="C00000"/>
          <w:sz w:val="28"/>
          <w:szCs w:val="28"/>
        </w:rPr>
      </w:pPr>
    </w:p>
    <w:p w:rsidR="00D44937" w:rsidRDefault="00D44937" w:rsidP="00D44937">
      <w:pPr>
        <w:spacing w:after="0" w:line="276" w:lineRule="auto"/>
        <w:contextualSpacing/>
        <w:mirrorIndents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D44937">
        <w:rPr>
          <w:rFonts w:ascii="Times New Roman" w:hAnsi="Times New Roman"/>
          <w:b/>
          <w:bCs/>
          <w:iCs/>
          <w:sz w:val="28"/>
          <w:szCs w:val="28"/>
        </w:rPr>
        <w:t xml:space="preserve">Модуль </w:t>
      </w:r>
      <w:r w:rsidR="00E84D97">
        <w:rPr>
          <w:rFonts w:ascii="Times New Roman" w:hAnsi="Times New Roman"/>
          <w:b/>
          <w:bCs/>
          <w:iCs/>
          <w:sz w:val="28"/>
          <w:szCs w:val="28"/>
        </w:rPr>
        <w:t>В</w:t>
      </w:r>
      <w:r w:rsidRPr="00D44937">
        <w:rPr>
          <w:rFonts w:ascii="Times New Roman" w:hAnsi="Times New Roman"/>
          <w:b/>
          <w:bCs/>
          <w:iCs/>
          <w:sz w:val="28"/>
          <w:szCs w:val="28"/>
        </w:rPr>
        <w:t>: Геодезические спутниковые технологии</w:t>
      </w:r>
    </w:p>
    <w:p w:rsidR="00E14BB3" w:rsidRPr="00E14BB3" w:rsidRDefault="00E14BB3" w:rsidP="00E14BB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E14BB3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2</w:t>
      </w:r>
      <w:r w:rsidRPr="00E14BB3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часа.</w:t>
      </w:r>
    </w:p>
    <w:p w:rsidR="00D44937" w:rsidRPr="00E14BB3" w:rsidRDefault="00D44937" w:rsidP="00D44937">
      <w:pPr>
        <w:spacing w:after="0" w:line="276" w:lineRule="auto"/>
        <w:contextualSpacing/>
        <w:mirrorIndents/>
        <w:jc w:val="both"/>
        <w:rPr>
          <w:rFonts w:ascii="Times New Roman" w:hAnsi="Times New Roman"/>
          <w:b/>
          <w:iCs/>
          <w:sz w:val="28"/>
          <w:szCs w:val="28"/>
        </w:rPr>
      </w:pPr>
      <w:r w:rsidRPr="00E14BB3">
        <w:rPr>
          <w:rFonts w:ascii="Times New Roman" w:hAnsi="Times New Roman"/>
          <w:b/>
          <w:iCs/>
          <w:sz w:val="28"/>
          <w:szCs w:val="28"/>
        </w:rPr>
        <w:t>Задание 1. Локализация СК и кадастровые работы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Создать в полевом ПО контроллера рабочий проект «</w:t>
      </w:r>
      <w:proofErr w:type="spellStart"/>
      <w:r w:rsidRPr="00D44937">
        <w:rPr>
          <w:rFonts w:ascii="Times New Roman" w:hAnsi="Times New Roman"/>
          <w:bCs/>
          <w:iCs/>
          <w:sz w:val="28"/>
          <w:szCs w:val="28"/>
        </w:rPr>
        <w:t>SK_Имя</w:t>
      </w:r>
      <w:proofErr w:type="spellEnd"/>
      <w:r w:rsidRPr="00D44937">
        <w:rPr>
          <w:rFonts w:ascii="Times New Roman" w:hAnsi="Times New Roman"/>
          <w:bCs/>
          <w:iCs/>
          <w:sz w:val="28"/>
          <w:szCs w:val="28"/>
        </w:rPr>
        <w:t xml:space="preserve"> команды».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Импортировать каталог координат «</w:t>
      </w:r>
      <w:proofErr w:type="spellStart"/>
      <w:r w:rsidRPr="00D44937">
        <w:rPr>
          <w:rFonts w:ascii="Times New Roman" w:hAnsi="Times New Roman"/>
          <w:bCs/>
          <w:iCs/>
          <w:sz w:val="28"/>
          <w:szCs w:val="28"/>
        </w:rPr>
        <w:t>SK_Имя</w:t>
      </w:r>
      <w:proofErr w:type="spellEnd"/>
      <w:r w:rsidRPr="00D44937">
        <w:rPr>
          <w:rFonts w:ascii="Times New Roman" w:hAnsi="Times New Roman"/>
          <w:bCs/>
          <w:iCs/>
          <w:sz w:val="28"/>
          <w:szCs w:val="28"/>
        </w:rPr>
        <w:t xml:space="preserve"> команды», предоставленный Главным экспертом, для процедуры локализации (не менее 4 точек) с USB-накопителя в созданный проект.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Создать в полевом ПО контроллера рабочий проект под названием «</w:t>
      </w:r>
      <w:proofErr w:type="spellStart"/>
      <w:r w:rsidRPr="00D44937">
        <w:rPr>
          <w:rFonts w:ascii="Times New Roman" w:hAnsi="Times New Roman"/>
          <w:bCs/>
          <w:iCs/>
          <w:sz w:val="28"/>
          <w:szCs w:val="28"/>
        </w:rPr>
        <w:t>Local_Имя</w:t>
      </w:r>
      <w:proofErr w:type="spellEnd"/>
      <w:r w:rsidRPr="00D44937">
        <w:rPr>
          <w:rFonts w:ascii="Times New Roman" w:hAnsi="Times New Roman"/>
          <w:bCs/>
          <w:iCs/>
          <w:sz w:val="28"/>
          <w:szCs w:val="28"/>
        </w:rPr>
        <w:t xml:space="preserve"> команды» без выбора системы координат.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Установить RTK-соединение с локальной базовой станцией или сервисом ПДБС.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Выполнить измерения точек в режиме RTK, предназначенных для процедуры локализации.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Произвести локализацию конкурсной площадки методом «2 шага».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Создать новую проекцию на основе существующей поперечной проекции Меркатора, используя параметры равноугольной поперечно-цилиндрической проекции </w:t>
      </w:r>
      <w:proofErr w:type="spellStart"/>
      <w:r w:rsidRPr="00D44937">
        <w:rPr>
          <w:rFonts w:ascii="Times New Roman" w:hAnsi="Times New Roman"/>
          <w:bCs/>
          <w:iCs/>
          <w:sz w:val="28"/>
          <w:szCs w:val="28"/>
        </w:rPr>
        <w:t>Гаусса-Крюгера</w:t>
      </w:r>
      <w:proofErr w:type="spellEnd"/>
      <w:r w:rsidRPr="00D44937">
        <w:rPr>
          <w:rFonts w:ascii="Times New Roman" w:hAnsi="Times New Roman"/>
          <w:bCs/>
          <w:iCs/>
          <w:sz w:val="28"/>
          <w:szCs w:val="28"/>
        </w:rPr>
        <w:t xml:space="preserve"> (Приложение </w:t>
      </w:r>
      <w:r w:rsidR="00D344F4">
        <w:rPr>
          <w:rFonts w:ascii="Times New Roman" w:hAnsi="Times New Roman"/>
          <w:bCs/>
          <w:iCs/>
          <w:sz w:val="28"/>
          <w:szCs w:val="28"/>
        </w:rPr>
        <w:t>12</w:t>
      </w:r>
      <w:r w:rsidRPr="00D44937">
        <w:rPr>
          <w:rFonts w:ascii="Times New Roman" w:hAnsi="Times New Roman"/>
          <w:bCs/>
          <w:iCs/>
          <w:sz w:val="28"/>
          <w:szCs w:val="28"/>
        </w:rPr>
        <w:t>).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Задать начало осевого меридиана </w:t>
      </w:r>
      <w:r w:rsidRPr="00D44937">
        <w:rPr>
          <w:rFonts w:ascii="Times New Roman" w:hAnsi="Times New Roman"/>
          <w:bCs/>
          <w:iCs/>
          <w:sz w:val="28"/>
          <w:szCs w:val="28"/>
          <w:lang w:val="en-US"/>
        </w:rPr>
        <w:t>N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-ой зоны проекции </w:t>
      </w:r>
      <w:proofErr w:type="spellStart"/>
      <w:r w:rsidRPr="00D44937">
        <w:rPr>
          <w:rFonts w:ascii="Times New Roman" w:hAnsi="Times New Roman"/>
          <w:bCs/>
          <w:iCs/>
          <w:sz w:val="28"/>
          <w:szCs w:val="28"/>
        </w:rPr>
        <w:t>Гаусса-Крюгера</w:t>
      </w:r>
      <w:proofErr w:type="spellEnd"/>
      <w:r w:rsidRPr="00D44937">
        <w:rPr>
          <w:rFonts w:ascii="Times New Roman" w:hAnsi="Times New Roman"/>
          <w:bCs/>
          <w:iCs/>
          <w:sz w:val="28"/>
          <w:szCs w:val="28"/>
        </w:rPr>
        <w:t>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Задать имя новой проекции «</w:t>
      </w:r>
      <w:proofErr w:type="spellStart"/>
      <w:r w:rsidRPr="00D44937">
        <w:rPr>
          <w:rFonts w:ascii="Times New Roman" w:hAnsi="Times New Roman"/>
          <w:bCs/>
          <w:iCs/>
          <w:sz w:val="28"/>
          <w:szCs w:val="28"/>
        </w:rPr>
        <w:t>GK_Имя</w:t>
      </w:r>
      <w:proofErr w:type="spellEnd"/>
      <w:r w:rsidRPr="00D44937">
        <w:rPr>
          <w:rFonts w:ascii="Times New Roman" w:hAnsi="Times New Roman"/>
          <w:bCs/>
          <w:iCs/>
          <w:sz w:val="28"/>
          <w:szCs w:val="28"/>
        </w:rPr>
        <w:t xml:space="preserve"> команды».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Использовать геодезическую систему высот.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Настроить параметры преобразования координат из системы WGS-84 в СК-95 согласно ГОСТ 32453-2017 (Приложение </w:t>
      </w:r>
      <w:r w:rsidR="003B687D">
        <w:rPr>
          <w:rFonts w:ascii="Times New Roman" w:hAnsi="Times New Roman"/>
          <w:bCs/>
          <w:iCs/>
          <w:sz w:val="28"/>
          <w:szCs w:val="28"/>
        </w:rPr>
        <w:t>1</w:t>
      </w:r>
      <w:r w:rsidR="00B11CC4">
        <w:rPr>
          <w:rFonts w:ascii="Times New Roman" w:hAnsi="Times New Roman"/>
          <w:bCs/>
          <w:iCs/>
          <w:sz w:val="28"/>
          <w:szCs w:val="28"/>
        </w:rPr>
        <w:t>3</w:t>
      </w:r>
      <w:r w:rsidRPr="00D44937">
        <w:rPr>
          <w:rFonts w:ascii="Times New Roman" w:hAnsi="Times New Roman"/>
          <w:bCs/>
          <w:iCs/>
          <w:sz w:val="28"/>
          <w:szCs w:val="28"/>
        </w:rPr>
        <w:t>), используя эллипсоид Крассовского (</w:t>
      </w:r>
      <w:r w:rsidRPr="00FA77DA">
        <w:rPr>
          <w:rFonts w:ascii="Times New Roman" w:hAnsi="Times New Roman"/>
          <w:bCs/>
          <w:iCs/>
          <w:sz w:val="28"/>
          <w:szCs w:val="28"/>
        </w:rPr>
        <w:t xml:space="preserve">Приложение </w:t>
      </w:r>
      <w:r w:rsidR="003B687D">
        <w:rPr>
          <w:rFonts w:ascii="Times New Roman" w:hAnsi="Times New Roman"/>
          <w:bCs/>
          <w:iCs/>
          <w:sz w:val="28"/>
          <w:szCs w:val="28"/>
        </w:rPr>
        <w:t>1</w:t>
      </w:r>
      <w:r w:rsidR="00B11CC4">
        <w:rPr>
          <w:rFonts w:ascii="Times New Roman" w:hAnsi="Times New Roman"/>
          <w:bCs/>
          <w:iCs/>
          <w:sz w:val="28"/>
          <w:szCs w:val="28"/>
        </w:rPr>
        <w:t>4</w:t>
      </w:r>
      <w:r w:rsidRPr="00D44937">
        <w:rPr>
          <w:rFonts w:ascii="Times New Roman" w:hAnsi="Times New Roman"/>
          <w:bCs/>
          <w:iCs/>
          <w:sz w:val="28"/>
          <w:szCs w:val="28"/>
        </w:rPr>
        <w:t>)</w:t>
      </w:r>
      <w:r w:rsidR="00F61CA3">
        <w:rPr>
          <w:rFonts w:ascii="Times New Roman" w:hAnsi="Times New Roman"/>
          <w:bCs/>
          <w:iCs/>
          <w:sz w:val="28"/>
          <w:szCs w:val="28"/>
        </w:rPr>
        <w:t>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Задать имя новой системы координат «</w:t>
      </w:r>
      <w:proofErr w:type="spellStart"/>
      <w:r w:rsidRPr="00D44937">
        <w:rPr>
          <w:rFonts w:ascii="Times New Roman" w:hAnsi="Times New Roman"/>
          <w:bCs/>
          <w:iCs/>
          <w:sz w:val="28"/>
          <w:szCs w:val="28"/>
        </w:rPr>
        <w:t>SK_Имя</w:t>
      </w:r>
      <w:proofErr w:type="spellEnd"/>
      <w:r w:rsidRPr="00D44937">
        <w:rPr>
          <w:rFonts w:ascii="Times New Roman" w:hAnsi="Times New Roman"/>
          <w:bCs/>
          <w:iCs/>
          <w:sz w:val="28"/>
          <w:szCs w:val="28"/>
        </w:rPr>
        <w:t xml:space="preserve"> команды».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lastRenderedPageBreak/>
        <w:t xml:space="preserve">Сделать скриншот результатов трансформации по 4 или более точкам. 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Распределить остаточные ошибки </w:t>
      </w:r>
      <w:proofErr w:type="spellStart"/>
      <w:r w:rsidRPr="00D44937">
        <w:rPr>
          <w:rFonts w:ascii="Times New Roman" w:hAnsi="Times New Roman"/>
          <w:bCs/>
          <w:iCs/>
          <w:sz w:val="28"/>
          <w:szCs w:val="28"/>
        </w:rPr>
        <w:t>мультиквадратическим</w:t>
      </w:r>
      <w:proofErr w:type="spellEnd"/>
      <w:r w:rsidRPr="00D44937">
        <w:rPr>
          <w:rFonts w:ascii="Times New Roman" w:hAnsi="Times New Roman"/>
          <w:bCs/>
          <w:iCs/>
          <w:sz w:val="28"/>
          <w:szCs w:val="28"/>
        </w:rPr>
        <w:t xml:space="preserve"> методом.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Импортировать каталог координат «</w:t>
      </w:r>
      <w:proofErr w:type="spellStart"/>
      <w:r w:rsidRPr="00D44937">
        <w:rPr>
          <w:rFonts w:ascii="Times New Roman" w:hAnsi="Times New Roman"/>
          <w:bCs/>
          <w:iCs/>
          <w:sz w:val="28"/>
          <w:szCs w:val="28"/>
        </w:rPr>
        <w:t>Razbivka_Имя</w:t>
      </w:r>
      <w:proofErr w:type="spellEnd"/>
      <w:r w:rsidRPr="00D44937">
        <w:rPr>
          <w:rFonts w:ascii="Times New Roman" w:hAnsi="Times New Roman"/>
          <w:bCs/>
          <w:iCs/>
          <w:sz w:val="28"/>
          <w:szCs w:val="28"/>
        </w:rPr>
        <w:t xml:space="preserve"> команды», предоставленный Главным экспертом, для выноса границ участка в натуру с USB-накопителя в проект «</w:t>
      </w:r>
      <w:proofErr w:type="spellStart"/>
      <w:r w:rsidRPr="00D44937">
        <w:rPr>
          <w:rFonts w:ascii="Times New Roman" w:hAnsi="Times New Roman"/>
          <w:bCs/>
          <w:iCs/>
          <w:sz w:val="28"/>
          <w:szCs w:val="28"/>
        </w:rPr>
        <w:t>Local_Имя</w:t>
      </w:r>
      <w:proofErr w:type="spellEnd"/>
      <w:r w:rsidRPr="00D44937">
        <w:rPr>
          <w:rFonts w:ascii="Times New Roman" w:hAnsi="Times New Roman"/>
          <w:bCs/>
          <w:iCs/>
          <w:sz w:val="28"/>
          <w:szCs w:val="28"/>
        </w:rPr>
        <w:t xml:space="preserve"> команды».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Разбивочным точкам присвоить идентификаторы проектных точек, загруженных с USB-накопителя, добавив префиксы «RAZB».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Используя возможность </w:t>
      </w:r>
      <w:proofErr w:type="spellStart"/>
      <w:r w:rsidRPr="00D44937">
        <w:rPr>
          <w:rFonts w:ascii="Times New Roman" w:hAnsi="Times New Roman"/>
          <w:bCs/>
          <w:iCs/>
          <w:sz w:val="28"/>
          <w:szCs w:val="28"/>
        </w:rPr>
        <w:t>автовыбора</w:t>
      </w:r>
      <w:proofErr w:type="spellEnd"/>
      <w:r w:rsidRPr="00D44937">
        <w:rPr>
          <w:rFonts w:ascii="Times New Roman" w:hAnsi="Times New Roman"/>
          <w:bCs/>
          <w:iCs/>
          <w:sz w:val="28"/>
          <w:szCs w:val="28"/>
        </w:rPr>
        <w:t xml:space="preserve"> ближайшей точки для разбивки, вынести в натуру все точки методом перпендикуляров и закрепить их на местности (деревянными кольями, забитыми на половину их длины; дюбелями; арматурой; с помощью маркеров и т.д.).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Ориентирование и визуализацию работы при разбивке осуществлять одним из существующих методов с активированной функцией «Увеличение интенсивности звука при приближении к точке».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Контроль качества при выносе плановых координат всех разбивочных точек составляет 1 см.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После выноса в натуру границ участка создать в полевом ПО контроллера замкнутый объект, соединив все точки линиями в хронологическом порядке. Выбранный стиль и цвет линии не имеют значения.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Определить площадь и периметр замкнутой фигуры. Сделать скриншот с вычисленными значениями.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Используя возможности инженерного ПО контроллера, разделить получившийся земельный участок на два новых участка.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 качестве метода разделения участка использовать параллельную линию, разделяющую фигуру на две области в процентном соотношении.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Вычислить площади получившихся участков, разделив фигуру относительно линии «RAZBХ-RAZBХ» в процентном соотношении </w:t>
      </w:r>
      <w:r w:rsidR="00E326AA">
        <w:rPr>
          <w:rFonts w:ascii="Times New Roman" w:hAnsi="Times New Roman"/>
          <w:bCs/>
          <w:iCs/>
          <w:sz w:val="28"/>
          <w:szCs w:val="28"/>
        </w:rPr>
        <w:t>50</w:t>
      </w:r>
      <w:r w:rsidRPr="00D44937">
        <w:rPr>
          <w:rFonts w:ascii="Times New Roman" w:hAnsi="Times New Roman"/>
          <w:bCs/>
          <w:iCs/>
          <w:sz w:val="28"/>
          <w:szCs w:val="28"/>
        </w:rPr>
        <w:t>% площади слева от линии.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Сделать скриншот схемы разделённой фигуры.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Сделать скриншот результатов разделения фигуры с вычисленными значениями площадей получившихся участков в м².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Вынести в натуру методом перпендикуляров две точки, разделяющие участки, присвоив им идентификаторы «U1» и «U2» соответственно.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Закрепить их на местности (деревянными кольями, забитыми на половину их длины; дюбелями; арматурой; с помощью маркеров и т.д.).</w:t>
      </w:r>
    </w:p>
    <w:p w:rsidR="00D44937" w:rsidRPr="00D44937" w:rsidRDefault="00D44937" w:rsidP="00D44937">
      <w:pPr>
        <w:pStyle w:val="aff1"/>
        <w:spacing w:after="0"/>
        <w:ind w:left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D44937" w:rsidRPr="00E14BB3" w:rsidRDefault="00D44937" w:rsidP="00D44937">
      <w:pPr>
        <w:spacing w:after="0" w:line="276" w:lineRule="auto"/>
        <w:contextualSpacing/>
        <w:mirrorIndents/>
        <w:jc w:val="both"/>
        <w:rPr>
          <w:rFonts w:ascii="Times New Roman" w:hAnsi="Times New Roman"/>
          <w:b/>
          <w:iCs/>
          <w:sz w:val="28"/>
          <w:szCs w:val="28"/>
        </w:rPr>
      </w:pPr>
      <w:r w:rsidRPr="00E14BB3">
        <w:rPr>
          <w:rFonts w:ascii="Times New Roman" w:hAnsi="Times New Roman"/>
          <w:b/>
          <w:iCs/>
          <w:sz w:val="28"/>
          <w:szCs w:val="28"/>
        </w:rPr>
        <w:t>Задание 2. Топографическая съёмка линейного объекта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Выполнить топографическую съёмку части дорожного полотна (или его имитации) с рисовкой.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lastRenderedPageBreak/>
        <w:t>Создать группу кодов (не менее трёх) для элементов дорожного полотна.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Используя расширенные возможности полевого кодирования инженерного ПО, выполнить съемку методом «Зигзаг» с количеством пикетов для каждого элемента дорожного полотна не менее 5.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>Экспортировать проект «</w:t>
      </w:r>
      <w:proofErr w:type="spellStart"/>
      <w:r w:rsidRPr="00D44937">
        <w:rPr>
          <w:rFonts w:ascii="Times New Roman" w:hAnsi="Times New Roman"/>
          <w:bCs/>
          <w:iCs/>
          <w:sz w:val="28"/>
          <w:szCs w:val="28"/>
        </w:rPr>
        <w:t>Local_Имя</w:t>
      </w:r>
      <w:proofErr w:type="spellEnd"/>
      <w:r w:rsidRPr="00D44937">
        <w:rPr>
          <w:rFonts w:ascii="Times New Roman" w:hAnsi="Times New Roman"/>
          <w:bCs/>
          <w:iCs/>
          <w:sz w:val="28"/>
          <w:szCs w:val="28"/>
        </w:rPr>
        <w:t xml:space="preserve"> команды» со всеми измерениями и твёрдыми точками на USB-накопитель.</w:t>
      </w:r>
    </w:p>
    <w:p w:rsidR="00D44937" w:rsidRPr="00D44937" w:rsidRDefault="00D44937" w:rsidP="00D44937">
      <w:pPr>
        <w:pStyle w:val="aff1"/>
        <w:numPr>
          <w:ilvl w:val="0"/>
          <w:numId w:val="33"/>
        </w:numPr>
        <w:spacing w:after="0"/>
        <w:ind w:left="0" w:firstLine="0"/>
        <w:mirrorIndents/>
        <w:jc w:val="both"/>
        <w:rPr>
          <w:rFonts w:ascii="Times New Roman" w:hAnsi="Times New Roman"/>
          <w:bCs/>
          <w:iCs/>
          <w:sz w:val="28"/>
          <w:szCs w:val="28"/>
        </w:rPr>
      </w:pPr>
      <w:r w:rsidRPr="00D44937">
        <w:rPr>
          <w:rFonts w:ascii="Times New Roman" w:hAnsi="Times New Roman"/>
          <w:bCs/>
          <w:iCs/>
          <w:sz w:val="28"/>
          <w:szCs w:val="28"/>
        </w:rPr>
        <w:t xml:space="preserve">Сдать комплект </w:t>
      </w:r>
      <w:r w:rsidR="00E326AA">
        <w:rPr>
          <w:rFonts w:ascii="Times New Roman" w:hAnsi="Times New Roman"/>
          <w:bCs/>
          <w:iCs/>
          <w:sz w:val="28"/>
          <w:szCs w:val="28"/>
        </w:rPr>
        <w:t xml:space="preserve">спутникового </w:t>
      </w:r>
      <w:r w:rsidRPr="00D44937">
        <w:rPr>
          <w:rFonts w:ascii="Times New Roman" w:hAnsi="Times New Roman"/>
          <w:bCs/>
          <w:iCs/>
          <w:sz w:val="28"/>
          <w:szCs w:val="28"/>
        </w:rPr>
        <w:t xml:space="preserve">оборудования и аксессуары </w:t>
      </w:r>
      <w:r w:rsidR="00E326AA">
        <w:rPr>
          <w:rFonts w:ascii="Times New Roman" w:hAnsi="Times New Roman"/>
          <w:bCs/>
          <w:iCs/>
          <w:sz w:val="28"/>
          <w:szCs w:val="28"/>
        </w:rPr>
        <w:t>ТАП.</w:t>
      </w:r>
    </w:p>
    <w:p w:rsidR="00D44937" w:rsidRPr="00D44937" w:rsidRDefault="00D44937" w:rsidP="00D44937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iCs/>
          <w:color w:val="C00000"/>
          <w:sz w:val="28"/>
          <w:szCs w:val="28"/>
        </w:rPr>
      </w:pPr>
      <w:r w:rsidRPr="00D44937">
        <w:rPr>
          <w:rFonts w:ascii="Times New Roman" w:hAnsi="Times New Roman" w:cs="Times New Roman"/>
          <w:b/>
          <w:bCs/>
          <w:iCs/>
          <w:color w:val="C00000"/>
          <w:sz w:val="28"/>
          <w:szCs w:val="28"/>
        </w:rPr>
        <w:t>СТОП</w:t>
      </w:r>
    </w:p>
    <w:p w:rsidR="00E14BB3" w:rsidRDefault="00E14BB3">
      <w:pPr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bookmarkStart w:id="14" w:name="_Toc78885643"/>
      <w:r>
        <w:rPr>
          <w:rFonts w:ascii="Times New Roman" w:hAnsi="Times New Roman"/>
          <w:iCs/>
          <w:sz w:val="24"/>
        </w:rPr>
        <w:br w:type="page"/>
      </w:r>
    </w:p>
    <w:p w:rsidR="00D17132" w:rsidRPr="00D46B3B" w:rsidRDefault="0060658F" w:rsidP="00786827">
      <w:pPr>
        <w:pStyle w:val="2"/>
        <w:spacing w:after="0" w:line="276" w:lineRule="auto"/>
        <w:ind w:firstLine="709"/>
        <w:jc w:val="center"/>
        <w:rPr>
          <w:rFonts w:ascii="Times New Roman" w:hAnsi="Times New Roman"/>
          <w:sz w:val="32"/>
          <w:lang w:val="ru-RU"/>
        </w:rPr>
      </w:pPr>
      <w:bookmarkStart w:id="15" w:name="_Toc125980971"/>
      <w:r w:rsidRPr="00D46B3B">
        <w:rPr>
          <w:rFonts w:ascii="Times New Roman" w:hAnsi="Times New Roman"/>
          <w:iCs/>
          <w:lang w:val="ru-RU"/>
        </w:rPr>
        <w:lastRenderedPageBreak/>
        <w:t xml:space="preserve">2. </w:t>
      </w:r>
      <w:r w:rsidR="00D17132" w:rsidRPr="00D46B3B">
        <w:rPr>
          <w:rFonts w:ascii="Times New Roman" w:hAnsi="Times New Roman"/>
          <w:iCs/>
          <w:lang w:val="ru-RU"/>
        </w:rPr>
        <w:t>СПЕЦИАЛЬНЫЕ ПРАВИЛА КОМПЕТЕНЦИ</w:t>
      </w:r>
      <w:bookmarkEnd w:id="14"/>
      <w:r w:rsidR="00357E2E" w:rsidRPr="00D46B3B">
        <w:rPr>
          <w:rFonts w:ascii="Times New Roman" w:hAnsi="Times New Roman"/>
          <w:iCs/>
          <w:lang w:val="ru-RU"/>
        </w:rPr>
        <w:t>И</w:t>
      </w:r>
      <w:bookmarkEnd w:id="15"/>
    </w:p>
    <w:p w:rsidR="00695142" w:rsidRPr="00695142" w:rsidRDefault="00695142" w:rsidP="00AD055A">
      <w:pPr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142">
        <w:rPr>
          <w:rFonts w:ascii="Times New Roman" w:hAnsi="Times New Roman" w:cs="Times New Roman"/>
          <w:sz w:val="28"/>
          <w:szCs w:val="28"/>
        </w:rPr>
        <w:t>Пакет конкурсной и технической документации для проведения Чемпионатов подготавливается Главным экспертом на основе типовых документации и согласовывается с Менеджером компетенции/заместителями по направлениям на форуме http://forums.worldskills.ru не позднее, чем за 1 месяц до начала Чемпионата.</w:t>
      </w:r>
    </w:p>
    <w:p w:rsidR="00695142" w:rsidRPr="00695142" w:rsidRDefault="00695142" w:rsidP="00AD055A">
      <w:pPr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142">
        <w:rPr>
          <w:rFonts w:ascii="Times New Roman" w:hAnsi="Times New Roman" w:cs="Times New Roman"/>
          <w:sz w:val="28"/>
          <w:szCs w:val="28"/>
        </w:rPr>
        <w:t>В пакет документации который необходимо согласовать с Менеджером компетенции/заместителями по направлениям на форуме входят:</w:t>
      </w:r>
    </w:p>
    <w:p w:rsidR="00695142" w:rsidRPr="00695142" w:rsidRDefault="00695142" w:rsidP="00AD055A">
      <w:pPr>
        <w:pStyle w:val="aff1"/>
        <w:numPr>
          <w:ilvl w:val="0"/>
          <w:numId w:val="40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КЗ, разработанное Главным экспертом на основе типового КЗ;</w:t>
      </w:r>
    </w:p>
    <w:p w:rsidR="00695142" w:rsidRPr="00695142" w:rsidRDefault="00695142" w:rsidP="00AD055A">
      <w:pPr>
        <w:pStyle w:val="aff1"/>
        <w:numPr>
          <w:ilvl w:val="0"/>
          <w:numId w:val="40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ИЛ, разработанный Главным экспертом на основе типового КЗ;</w:t>
      </w:r>
    </w:p>
    <w:p w:rsidR="00695142" w:rsidRPr="00695142" w:rsidRDefault="00695142" w:rsidP="00AD055A">
      <w:pPr>
        <w:pStyle w:val="aff1"/>
        <w:numPr>
          <w:ilvl w:val="0"/>
          <w:numId w:val="40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ПЗ</w:t>
      </w:r>
      <w:r w:rsidR="009222AC">
        <w:rPr>
          <w:rFonts w:ascii="Times New Roman" w:eastAsiaTheme="minorHAnsi" w:hAnsi="Times New Roman"/>
          <w:sz w:val="28"/>
          <w:szCs w:val="28"/>
        </w:rPr>
        <w:t xml:space="preserve"> </w:t>
      </w:r>
      <w:r w:rsidRPr="00695142">
        <w:rPr>
          <w:rFonts w:ascii="Times New Roman" w:eastAsiaTheme="minorHAnsi" w:hAnsi="Times New Roman"/>
          <w:sz w:val="28"/>
          <w:szCs w:val="28"/>
        </w:rPr>
        <w:t>конкурсной площадки в Субъекте проведения Чемпионата;</w:t>
      </w:r>
    </w:p>
    <w:p w:rsidR="00695142" w:rsidRPr="005E5BB5" w:rsidRDefault="00695142" w:rsidP="00AD055A">
      <w:pPr>
        <w:pStyle w:val="aff1"/>
        <w:numPr>
          <w:ilvl w:val="0"/>
          <w:numId w:val="40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E5BB5">
        <w:rPr>
          <w:rFonts w:ascii="Times New Roman" w:eastAsiaTheme="minorHAnsi" w:hAnsi="Times New Roman"/>
          <w:sz w:val="28"/>
          <w:szCs w:val="28"/>
        </w:rPr>
        <w:t xml:space="preserve">Схема оценки, разработанная на основе </w:t>
      </w:r>
      <w:r w:rsidR="005E5BB5" w:rsidRPr="005E5BB5">
        <w:rPr>
          <w:rFonts w:ascii="Times New Roman" w:eastAsiaTheme="minorHAnsi" w:hAnsi="Times New Roman"/>
          <w:sz w:val="28"/>
          <w:szCs w:val="28"/>
        </w:rPr>
        <w:t>матрицы пересчета требований компетенции в критерии оценки</w:t>
      </w:r>
      <w:r w:rsidR="00F5648D">
        <w:rPr>
          <w:rFonts w:ascii="Times New Roman" w:eastAsiaTheme="minorHAnsi" w:hAnsi="Times New Roman"/>
          <w:sz w:val="28"/>
          <w:szCs w:val="28"/>
        </w:rPr>
        <w:t>;</w:t>
      </w:r>
    </w:p>
    <w:p w:rsidR="00695142" w:rsidRPr="00695142" w:rsidRDefault="00B93A7F" w:rsidP="00AD055A">
      <w:pPr>
        <w:pStyle w:val="aff1"/>
        <w:numPr>
          <w:ilvl w:val="0"/>
          <w:numId w:val="40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ПМ</w:t>
      </w:r>
      <w:r w:rsidR="00695142" w:rsidRPr="00695142">
        <w:rPr>
          <w:rFonts w:ascii="Times New Roman" w:eastAsiaTheme="minorHAnsi" w:hAnsi="Times New Roman"/>
          <w:sz w:val="28"/>
          <w:szCs w:val="28"/>
        </w:rPr>
        <w:t>, разработанный Главным экспертом на основе КЗ;</w:t>
      </w:r>
    </w:p>
    <w:p w:rsidR="00695142" w:rsidRPr="00695142" w:rsidRDefault="00695142" w:rsidP="00AD055A">
      <w:pPr>
        <w:pStyle w:val="aff1"/>
        <w:numPr>
          <w:ilvl w:val="0"/>
          <w:numId w:val="40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 xml:space="preserve">Топографический план в формате </w:t>
      </w:r>
      <w:r w:rsidR="001300A2">
        <w:rPr>
          <w:rFonts w:ascii="Times New Roman" w:eastAsiaTheme="minorHAnsi" w:hAnsi="Times New Roman"/>
          <w:sz w:val="28"/>
          <w:szCs w:val="28"/>
        </w:rPr>
        <w:t>«</w:t>
      </w:r>
      <w:r w:rsidRPr="00695142">
        <w:rPr>
          <w:rFonts w:ascii="Times New Roman" w:eastAsiaTheme="minorHAnsi" w:hAnsi="Times New Roman"/>
          <w:sz w:val="28"/>
          <w:szCs w:val="28"/>
        </w:rPr>
        <w:t>.OBX</w:t>
      </w:r>
      <w:r w:rsidR="001300A2">
        <w:rPr>
          <w:rFonts w:ascii="Times New Roman" w:eastAsiaTheme="minorHAnsi" w:hAnsi="Times New Roman"/>
          <w:sz w:val="28"/>
          <w:szCs w:val="28"/>
        </w:rPr>
        <w:t>»</w:t>
      </w:r>
      <w:r w:rsidRPr="00695142">
        <w:rPr>
          <w:rFonts w:ascii="Times New Roman" w:eastAsiaTheme="minorHAnsi" w:hAnsi="Times New Roman"/>
          <w:sz w:val="28"/>
          <w:szCs w:val="28"/>
        </w:rPr>
        <w:t xml:space="preserve"> и в формате .PDF (актуально только для основной возрастной группы – 16-22 года).</w:t>
      </w:r>
    </w:p>
    <w:p w:rsidR="00695142" w:rsidRPr="00695142" w:rsidRDefault="00695142" w:rsidP="00AD055A">
      <w:pPr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142">
        <w:rPr>
          <w:rFonts w:ascii="Times New Roman" w:hAnsi="Times New Roman" w:cs="Times New Roman"/>
          <w:sz w:val="28"/>
          <w:szCs w:val="28"/>
        </w:rPr>
        <w:t>Также необходимо наличие следующих документов:</w:t>
      </w:r>
    </w:p>
    <w:p w:rsidR="00695142" w:rsidRPr="00695142" w:rsidRDefault="00334B61" w:rsidP="00AD055A">
      <w:pPr>
        <w:pStyle w:val="aff1"/>
        <w:numPr>
          <w:ilvl w:val="0"/>
          <w:numId w:val="40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ОК а</w:t>
      </w:r>
      <w:r w:rsidR="00695142" w:rsidRPr="00695142">
        <w:rPr>
          <w:rFonts w:ascii="Times New Roman" w:eastAsiaTheme="minorHAnsi" w:hAnsi="Times New Roman"/>
          <w:sz w:val="28"/>
          <w:szCs w:val="28"/>
        </w:rPr>
        <w:t>ктуальная версия, размещённ</w:t>
      </w:r>
      <w:r>
        <w:rPr>
          <w:rFonts w:ascii="Times New Roman" w:eastAsiaTheme="minorHAnsi" w:hAnsi="Times New Roman"/>
          <w:sz w:val="28"/>
          <w:szCs w:val="28"/>
        </w:rPr>
        <w:t xml:space="preserve">ая на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Яндекс.Диске</w:t>
      </w:r>
      <w:proofErr w:type="spellEnd"/>
      <w:r w:rsidR="00695142" w:rsidRPr="00695142">
        <w:rPr>
          <w:rFonts w:ascii="Times New Roman" w:eastAsiaTheme="minorHAnsi" w:hAnsi="Times New Roman"/>
          <w:sz w:val="28"/>
          <w:szCs w:val="28"/>
        </w:rPr>
        <w:t>;</w:t>
      </w:r>
    </w:p>
    <w:p w:rsidR="00695142" w:rsidRPr="00695142" w:rsidRDefault="00695142" w:rsidP="00AD055A">
      <w:pPr>
        <w:pStyle w:val="aff1"/>
        <w:numPr>
          <w:ilvl w:val="0"/>
          <w:numId w:val="40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Инструкция по Охране труда и технике безопасности;</w:t>
      </w:r>
    </w:p>
    <w:p w:rsidR="00695142" w:rsidRPr="00695142" w:rsidRDefault="00A90BAC" w:rsidP="00AD055A">
      <w:pPr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</w:t>
      </w:r>
      <w:r w:rsidR="00695142" w:rsidRPr="00695142">
        <w:rPr>
          <w:rFonts w:ascii="Times New Roman" w:hAnsi="Times New Roman" w:cs="Times New Roman"/>
          <w:sz w:val="28"/>
          <w:szCs w:val="28"/>
        </w:rPr>
        <w:t xml:space="preserve"> не подлежит изменениям и адаптации к определенным региональным чемпионатам.</w:t>
      </w:r>
    </w:p>
    <w:p w:rsidR="00695142" w:rsidRPr="00695142" w:rsidRDefault="00695142" w:rsidP="00AD055A">
      <w:pPr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142">
        <w:rPr>
          <w:rFonts w:ascii="Times New Roman" w:hAnsi="Times New Roman" w:cs="Times New Roman"/>
          <w:sz w:val="28"/>
          <w:szCs w:val="28"/>
        </w:rPr>
        <w:t>При оценке и присуждении баллов судейская оценка должна проходить до оценки по измеримым параметрам.</w:t>
      </w:r>
    </w:p>
    <w:p w:rsidR="00695142" w:rsidRPr="00695142" w:rsidRDefault="00695142" w:rsidP="00AD055A">
      <w:pPr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142">
        <w:rPr>
          <w:rFonts w:ascii="Times New Roman" w:hAnsi="Times New Roman" w:cs="Times New Roman"/>
          <w:sz w:val="28"/>
          <w:szCs w:val="28"/>
        </w:rPr>
        <w:t>Фото-видеосъемка на конкурсных площадках и рабочих мест до начала Чемпионата запрещена.</w:t>
      </w:r>
    </w:p>
    <w:p w:rsidR="00695142" w:rsidRPr="00695142" w:rsidRDefault="00695142" w:rsidP="00AD055A">
      <w:pPr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142">
        <w:rPr>
          <w:rFonts w:ascii="Times New Roman" w:hAnsi="Times New Roman" w:cs="Times New Roman"/>
          <w:sz w:val="28"/>
          <w:szCs w:val="28"/>
        </w:rPr>
        <w:t>Конкурсантам предоставляется 1 час на ознакомление с рабочим местом и оборудованием.</w:t>
      </w:r>
    </w:p>
    <w:p w:rsidR="00695142" w:rsidRPr="008823A6" w:rsidRDefault="00695142" w:rsidP="00AD055A">
      <w:pPr>
        <w:spacing w:after="0" w:line="276" w:lineRule="auto"/>
        <w:ind w:right="-1" w:firstLine="709"/>
        <w:jc w:val="both"/>
        <w:rPr>
          <w:rFonts w:ascii="Times New Roman" w:hAnsi="Times New Roman" w:cs="Times New Roman"/>
          <w:sz w:val="36"/>
          <w:szCs w:val="36"/>
        </w:rPr>
      </w:pPr>
      <w:r w:rsidRPr="00695142">
        <w:rPr>
          <w:rFonts w:ascii="Times New Roman" w:hAnsi="Times New Roman" w:cs="Times New Roman"/>
          <w:sz w:val="28"/>
          <w:szCs w:val="28"/>
        </w:rPr>
        <w:t xml:space="preserve">Для продвижения компетенции и поддержки ценностей и принципов </w:t>
      </w:r>
      <w:r w:rsidR="00555E5B">
        <w:rPr>
          <w:rFonts w:ascii="Times New Roman" w:hAnsi="Times New Roman" w:cs="Times New Roman"/>
          <w:sz w:val="28"/>
          <w:szCs w:val="28"/>
        </w:rPr>
        <w:t xml:space="preserve">Всероссийского чемпионатного </w:t>
      </w:r>
      <w:r w:rsidRPr="00695142">
        <w:rPr>
          <w:rFonts w:ascii="Times New Roman" w:hAnsi="Times New Roman" w:cs="Times New Roman"/>
          <w:sz w:val="28"/>
          <w:szCs w:val="28"/>
        </w:rPr>
        <w:t xml:space="preserve">движения </w:t>
      </w:r>
      <w:r w:rsidR="00555E5B">
        <w:rPr>
          <w:rFonts w:ascii="Times New Roman" w:hAnsi="Times New Roman" w:cs="Times New Roman"/>
          <w:sz w:val="28"/>
          <w:szCs w:val="28"/>
        </w:rPr>
        <w:t xml:space="preserve">по профессиональному мастерству </w:t>
      </w:r>
      <w:r w:rsidR="00B15AA4">
        <w:rPr>
          <w:rFonts w:ascii="Times New Roman" w:hAnsi="Times New Roman" w:cs="Times New Roman"/>
          <w:sz w:val="28"/>
          <w:szCs w:val="28"/>
        </w:rPr>
        <w:t xml:space="preserve">«Профессионалы» </w:t>
      </w:r>
      <w:r w:rsidRPr="00695142">
        <w:rPr>
          <w:rFonts w:ascii="Times New Roman" w:hAnsi="Times New Roman" w:cs="Times New Roman"/>
          <w:sz w:val="28"/>
          <w:szCs w:val="28"/>
        </w:rPr>
        <w:t xml:space="preserve">Главный эксперт (или лицо, назначенное ГЭ) должен вести медиа и информационное сопровождение Чемпионата в группе компетенции </w:t>
      </w:r>
      <w:hyperlink r:id="rId8" w:history="1">
        <w:r w:rsidR="008823A6" w:rsidRPr="00874140">
          <w:rPr>
            <w:rStyle w:val="ae"/>
            <w:rFonts w:ascii="Times New Roman" w:hAnsi="Times New Roman" w:cs="Times New Roman"/>
            <w:sz w:val="28"/>
            <w:szCs w:val="28"/>
          </w:rPr>
          <w:t>https://vk.com/r60gst</w:t>
        </w:r>
      </w:hyperlink>
      <w:r w:rsidR="008823A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="00D810D6" w:rsidRPr="00874140">
          <w:rPr>
            <w:rStyle w:val="ae"/>
            <w:rFonts w:ascii="Times New Roman" w:hAnsi="Times New Roman" w:cs="Times New Roman"/>
            <w:sz w:val="28"/>
            <w:szCs w:val="28"/>
          </w:rPr>
          <w:t>https://ok.ru/group/62979150512295</w:t>
        </w:r>
      </w:hyperlink>
      <w:r w:rsidR="00D810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142" w:rsidRPr="00695142" w:rsidRDefault="00695142" w:rsidP="00AD055A">
      <w:pPr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142">
        <w:rPr>
          <w:rFonts w:ascii="Times New Roman" w:hAnsi="Times New Roman" w:cs="Times New Roman"/>
          <w:sz w:val="28"/>
          <w:szCs w:val="28"/>
        </w:rPr>
        <w:t xml:space="preserve">Главный эксперт или лицо, назначенное им, могут выводить на печать ведомости из </w:t>
      </w:r>
      <w:r w:rsidR="00D810D6">
        <w:rPr>
          <w:rFonts w:ascii="Times New Roman" w:hAnsi="Times New Roman" w:cs="Times New Roman"/>
          <w:sz w:val="28"/>
          <w:szCs w:val="28"/>
        </w:rPr>
        <w:t xml:space="preserve">ЦСО </w:t>
      </w:r>
      <w:r w:rsidRPr="00695142">
        <w:rPr>
          <w:rFonts w:ascii="Times New Roman" w:hAnsi="Times New Roman" w:cs="Times New Roman"/>
          <w:sz w:val="28"/>
          <w:szCs w:val="28"/>
        </w:rPr>
        <w:t>в формате А4 (двусторонняя печать, две страницы на листе).</w:t>
      </w:r>
    </w:p>
    <w:p w:rsidR="00695142" w:rsidRPr="00695142" w:rsidRDefault="00695142" w:rsidP="00AD055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142">
        <w:rPr>
          <w:rFonts w:ascii="Times New Roman" w:hAnsi="Times New Roman" w:cs="Times New Roman"/>
          <w:sz w:val="28"/>
          <w:szCs w:val="28"/>
        </w:rPr>
        <w:t>Объяснения вычета баллов (полный вычет баллов по модулям):</w:t>
      </w:r>
    </w:p>
    <w:p w:rsidR="00695142" w:rsidRPr="00695142" w:rsidRDefault="00695142" w:rsidP="00AD055A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пользование функцией «лазерный целеуказатель» на электронных тахеометрах во всех модулях КЗ за исключением задания по вычислению объема;</w:t>
      </w:r>
    </w:p>
    <w:p w:rsidR="00695142" w:rsidRPr="00695142" w:rsidRDefault="00695142" w:rsidP="00AD055A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перебивание кольев во всех модулях КЗ (кол вбивается один раз);</w:t>
      </w:r>
    </w:p>
    <w:p w:rsidR="00695142" w:rsidRPr="00695142" w:rsidRDefault="00695142" w:rsidP="00AD055A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lastRenderedPageBreak/>
        <w:t>За выполнение разбивочных работ на «глаз» (без тахеометра) во всех модулях КЗ;</w:t>
      </w:r>
    </w:p>
    <w:p w:rsidR="00695142" w:rsidRPr="00695142" w:rsidRDefault="00695142" w:rsidP="00AD055A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съемку и разбивку без использования уровня на вехе (медленное качание вехи с призмой вперед/назад/лево/право);</w:t>
      </w:r>
    </w:p>
    <w:p w:rsidR="00695142" w:rsidRPr="00695142" w:rsidRDefault="00695142" w:rsidP="00AD055A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съемку отсутствующих на конкурсной площадке объектов при выполнении топографической съемки с использованием классификаторов «</w:t>
      </w:r>
      <w:r w:rsidR="009F0D8C">
        <w:rPr>
          <w:rFonts w:ascii="Times New Roman" w:eastAsiaTheme="minorHAnsi" w:hAnsi="Times New Roman"/>
          <w:sz w:val="28"/>
          <w:szCs w:val="28"/>
          <w:lang w:val="en-US"/>
        </w:rPr>
        <w:t>CREDO</w:t>
      </w:r>
      <w:r w:rsidRPr="00695142">
        <w:rPr>
          <w:rFonts w:ascii="Times New Roman" w:eastAsiaTheme="minorHAnsi" w:hAnsi="Times New Roman"/>
          <w:sz w:val="28"/>
          <w:szCs w:val="28"/>
        </w:rPr>
        <w:t>»;</w:t>
      </w:r>
    </w:p>
    <w:p w:rsidR="00695142" w:rsidRPr="00695142" w:rsidRDefault="00695142" w:rsidP="00AD055A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создание/использование несуществующих типов кодов классификаторов «</w:t>
      </w:r>
      <w:r w:rsidR="009F0D8C">
        <w:rPr>
          <w:rFonts w:ascii="Times New Roman" w:eastAsiaTheme="minorHAnsi" w:hAnsi="Times New Roman"/>
          <w:sz w:val="28"/>
          <w:szCs w:val="28"/>
          <w:lang w:val="en-US"/>
        </w:rPr>
        <w:t>CREDO</w:t>
      </w:r>
      <w:r w:rsidRPr="00695142">
        <w:rPr>
          <w:rFonts w:ascii="Times New Roman" w:eastAsiaTheme="minorHAnsi" w:hAnsi="Times New Roman"/>
          <w:sz w:val="28"/>
          <w:szCs w:val="28"/>
        </w:rPr>
        <w:t>»;</w:t>
      </w:r>
    </w:p>
    <w:p w:rsidR="00695142" w:rsidRPr="00695142" w:rsidRDefault="00695142" w:rsidP="00AD055A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использование мобильного телефона, гарнитуры и всех типов наушников во время выполнения конкурсного задания;</w:t>
      </w:r>
    </w:p>
    <w:p w:rsidR="00695142" w:rsidRPr="00695142" w:rsidRDefault="00695142" w:rsidP="00AD055A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использование функции «Компенсация угла наклона вехи» при работе с</w:t>
      </w:r>
      <w:r w:rsidR="009F0D8C">
        <w:rPr>
          <w:rFonts w:ascii="Times New Roman" w:eastAsiaTheme="minorHAnsi" w:hAnsi="Times New Roman"/>
          <w:sz w:val="28"/>
          <w:szCs w:val="28"/>
        </w:rPr>
        <w:t>о спутниковым оборудование</w:t>
      </w:r>
      <w:r w:rsidR="00F303C4">
        <w:rPr>
          <w:rFonts w:ascii="Times New Roman" w:eastAsiaTheme="minorHAnsi" w:hAnsi="Times New Roman"/>
          <w:sz w:val="28"/>
          <w:szCs w:val="28"/>
        </w:rPr>
        <w:t xml:space="preserve">м </w:t>
      </w:r>
      <w:r w:rsidRPr="00695142">
        <w:rPr>
          <w:rFonts w:ascii="Times New Roman" w:eastAsiaTheme="minorHAnsi" w:hAnsi="Times New Roman"/>
          <w:sz w:val="28"/>
          <w:szCs w:val="28"/>
        </w:rPr>
        <w:t xml:space="preserve">(если это не предусмотрено </w:t>
      </w:r>
      <w:r w:rsidR="00F303C4">
        <w:rPr>
          <w:rFonts w:ascii="Times New Roman" w:eastAsiaTheme="minorHAnsi" w:hAnsi="Times New Roman"/>
          <w:sz w:val="28"/>
          <w:szCs w:val="28"/>
        </w:rPr>
        <w:t>КЗ</w:t>
      </w:r>
      <w:r w:rsidRPr="00695142">
        <w:rPr>
          <w:rFonts w:ascii="Times New Roman" w:eastAsiaTheme="minorHAnsi" w:hAnsi="Times New Roman"/>
          <w:sz w:val="28"/>
          <w:szCs w:val="28"/>
        </w:rPr>
        <w:t>).</w:t>
      </w:r>
    </w:p>
    <w:p w:rsidR="00695142" w:rsidRPr="00695142" w:rsidRDefault="00695142" w:rsidP="00AD055A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небрежное отношение, повлекшее за собой механические повреждения/потерю оборудования и аксессуаров по вине конкурсантов;</w:t>
      </w:r>
    </w:p>
    <w:p w:rsidR="00695142" w:rsidRPr="00695142" w:rsidRDefault="00695142" w:rsidP="00AD055A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форматирование внутренней/системной памяти, удаления рабочих проектов из полевого ПО инструментов во всех модулях КЗ;</w:t>
      </w:r>
    </w:p>
    <w:p w:rsidR="00695142" w:rsidRPr="00695142" w:rsidRDefault="00695142" w:rsidP="00AD055A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изменения/удаление региональных настроек полевого ПО инструментов во всех модулях КЗ;</w:t>
      </w:r>
    </w:p>
    <w:p w:rsidR="00695142" w:rsidRPr="00695142" w:rsidRDefault="00695142" w:rsidP="00AD055A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 xml:space="preserve">За удаленное выключение локальной базовой станции в процессе или после выполнения КЗ модуля по работе с </w:t>
      </w:r>
      <w:r w:rsidR="00F303C4" w:rsidRPr="00695142">
        <w:rPr>
          <w:rFonts w:ascii="Times New Roman" w:eastAsiaTheme="minorHAnsi" w:hAnsi="Times New Roman"/>
          <w:sz w:val="28"/>
          <w:szCs w:val="28"/>
        </w:rPr>
        <w:t>с</w:t>
      </w:r>
      <w:r w:rsidR="00F303C4">
        <w:rPr>
          <w:rFonts w:ascii="Times New Roman" w:eastAsiaTheme="minorHAnsi" w:hAnsi="Times New Roman"/>
          <w:sz w:val="28"/>
          <w:szCs w:val="28"/>
        </w:rPr>
        <w:t>о спутниковым оборудованием</w:t>
      </w:r>
      <w:r w:rsidRPr="00695142">
        <w:rPr>
          <w:rFonts w:ascii="Times New Roman" w:eastAsiaTheme="minorHAnsi" w:hAnsi="Times New Roman"/>
          <w:sz w:val="28"/>
          <w:szCs w:val="28"/>
        </w:rPr>
        <w:t>;</w:t>
      </w:r>
    </w:p>
    <w:p w:rsidR="00695142" w:rsidRPr="00695142" w:rsidRDefault="00695142" w:rsidP="00AD055A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излишние файлы/проекты и скриншоты, которые не требовалось экспортировать или сохранять согласно КЗ;</w:t>
      </w:r>
    </w:p>
    <w:p w:rsidR="00695142" w:rsidRPr="00695142" w:rsidRDefault="00695142" w:rsidP="00AD055A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 xml:space="preserve">За сидение и лежание на земле/асфальте/снегу и </w:t>
      </w:r>
      <w:proofErr w:type="spellStart"/>
      <w:r w:rsidRPr="00695142">
        <w:rPr>
          <w:rFonts w:ascii="Times New Roman" w:eastAsiaTheme="minorHAnsi" w:hAnsi="Times New Roman"/>
          <w:sz w:val="28"/>
          <w:szCs w:val="28"/>
        </w:rPr>
        <w:t>т.п</w:t>
      </w:r>
      <w:proofErr w:type="spellEnd"/>
      <w:r w:rsidRPr="00695142">
        <w:rPr>
          <w:rFonts w:ascii="Times New Roman" w:eastAsiaTheme="minorHAnsi" w:hAnsi="Times New Roman"/>
          <w:sz w:val="28"/>
          <w:szCs w:val="28"/>
        </w:rPr>
        <w:t>;</w:t>
      </w:r>
    </w:p>
    <w:p w:rsidR="00695142" w:rsidRPr="00695142" w:rsidRDefault="00695142" w:rsidP="00AD055A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перебежки по конкурсной площадке;</w:t>
      </w:r>
    </w:p>
    <w:p w:rsidR="00695142" w:rsidRPr="00695142" w:rsidRDefault="00695142" w:rsidP="00AD055A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оставление оборудования и аксессуаров без присмотра на расстоянии более 5 метров;</w:t>
      </w:r>
    </w:p>
    <w:p w:rsidR="00695142" w:rsidRPr="00695142" w:rsidRDefault="00695142" w:rsidP="00AD055A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оставление вехи с закрепленном на ней отражателем, воткнутой в землю/снег и в лежачем положении на кейсе/земле/снегу;</w:t>
      </w:r>
    </w:p>
    <w:p w:rsidR="00695142" w:rsidRPr="00695142" w:rsidRDefault="00695142" w:rsidP="00AD055A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перенос инструмента в руке вне кейса или на штативе;</w:t>
      </w:r>
    </w:p>
    <w:p w:rsidR="00695142" w:rsidRPr="00695142" w:rsidRDefault="00695142" w:rsidP="00AD055A">
      <w:pPr>
        <w:pStyle w:val="aff1"/>
        <w:numPr>
          <w:ilvl w:val="0"/>
          <w:numId w:val="39"/>
        </w:numPr>
        <w:spacing w:after="0"/>
        <w:ind w:left="0"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95142">
        <w:rPr>
          <w:rFonts w:ascii="Times New Roman" w:eastAsiaTheme="minorHAnsi" w:hAnsi="Times New Roman"/>
          <w:sz w:val="28"/>
          <w:szCs w:val="28"/>
        </w:rPr>
        <w:t>За нарушение требований охраны труда и техники безопасности;</w:t>
      </w:r>
    </w:p>
    <w:p w:rsidR="00695142" w:rsidRPr="00695142" w:rsidRDefault="00695142" w:rsidP="00126FA8">
      <w:pPr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142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 w:rsidR="00F23A2D">
        <w:rPr>
          <w:rFonts w:ascii="Times New Roman" w:hAnsi="Times New Roman" w:cs="Times New Roman"/>
          <w:sz w:val="28"/>
          <w:szCs w:val="28"/>
        </w:rPr>
        <w:t>Отборо</w:t>
      </w:r>
      <w:r w:rsidR="00097D17">
        <w:rPr>
          <w:rFonts w:ascii="Times New Roman" w:hAnsi="Times New Roman" w:cs="Times New Roman"/>
          <w:sz w:val="28"/>
          <w:szCs w:val="28"/>
        </w:rPr>
        <w:t>чного этапа</w:t>
      </w:r>
      <w:r w:rsidRPr="00695142">
        <w:rPr>
          <w:rFonts w:ascii="Times New Roman" w:hAnsi="Times New Roman" w:cs="Times New Roman"/>
          <w:sz w:val="28"/>
          <w:szCs w:val="28"/>
        </w:rPr>
        <w:t xml:space="preserve"> на право участия в Финале чемпионата «</w:t>
      </w:r>
      <w:r w:rsidR="00097D17">
        <w:rPr>
          <w:rFonts w:ascii="Times New Roman" w:hAnsi="Times New Roman" w:cs="Times New Roman"/>
          <w:sz w:val="28"/>
          <w:szCs w:val="28"/>
        </w:rPr>
        <w:t>Про</w:t>
      </w:r>
      <w:r w:rsidRPr="00695142">
        <w:rPr>
          <w:rFonts w:ascii="Times New Roman" w:hAnsi="Times New Roman" w:cs="Times New Roman"/>
          <w:sz w:val="28"/>
          <w:szCs w:val="28"/>
        </w:rPr>
        <w:t>фессионалы» и на Финале чемпионата «</w:t>
      </w:r>
      <w:r w:rsidR="00097D17">
        <w:rPr>
          <w:rFonts w:ascii="Times New Roman" w:hAnsi="Times New Roman" w:cs="Times New Roman"/>
          <w:sz w:val="28"/>
          <w:szCs w:val="28"/>
        </w:rPr>
        <w:t xml:space="preserve">Профессионалы» и на Финале </w:t>
      </w:r>
      <w:r w:rsidR="003C3B87">
        <w:rPr>
          <w:rFonts w:ascii="Times New Roman" w:hAnsi="Times New Roman" w:cs="Times New Roman"/>
          <w:sz w:val="28"/>
          <w:szCs w:val="28"/>
        </w:rPr>
        <w:t>«Ч</w:t>
      </w:r>
      <w:r w:rsidR="00097D17">
        <w:rPr>
          <w:rFonts w:ascii="Times New Roman" w:hAnsi="Times New Roman" w:cs="Times New Roman"/>
          <w:sz w:val="28"/>
          <w:szCs w:val="28"/>
        </w:rPr>
        <w:t>емпионат</w:t>
      </w:r>
      <w:r w:rsidR="003C3B87">
        <w:rPr>
          <w:rFonts w:ascii="Times New Roman" w:hAnsi="Times New Roman" w:cs="Times New Roman"/>
          <w:sz w:val="28"/>
          <w:szCs w:val="28"/>
        </w:rPr>
        <w:t xml:space="preserve"> высоких технологий»</w:t>
      </w:r>
      <w:r w:rsidR="00097D17">
        <w:rPr>
          <w:rFonts w:ascii="Times New Roman" w:hAnsi="Times New Roman" w:cs="Times New Roman"/>
          <w:sz w:val="28"/>
          <w:szCs w:val="28"/>
        </w:rPr>
        <w:t xml:space="preserve"> </w:t>
      </w:r>
      <w:r w:rsidRPr="00695142">
        <w:rPr>
          <w:rFonts w:ascii="Times New Roman" w:hAnsi="Times New Roman" w:cs="Times New Roman"/>
          <w:sz w:val="28"/>
          <w:szCs w:val="28"/>
        </w:rPr>
        <w:t xml:space="preserve"> ГЭ вправе вынести на голосование вопрос об отстранении команды от выполнения Конкурсного задания в случае несоответствии внешнего вида конкурсанта деятельности, которую он выполняет и погодным условиям (запрещено выполнять конкурсное задание в одежде не по сезону, открытой обуви, шортах, майках с открытыми плечами, во </w:t>
      </w:r>
      <w:r w:rsidRPr="00695142">
        <w:rPr>
          <w:rFonts w:ascii="Times New Roman" w:hAnsi="Times New Roman" w:cs="Times New Roman"/>
          <w:sz w:val="28"/>
          <w:szCs w:val="28"/>
        </w:rPr>
        <w:lastRenderedPageBreak/>
        <w:t>избежание травм), до момента исправления этой ситуации без компенсации времени.</w:t>
      </w:r>
    </w:p>
    <w:p w:rsidR="00EA30C6" w:rsidRPr="00F3099C" w:rsidRDefault="00EA30C6" w:rsidP="00126FA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E15F2A" w:rsidRPr="003C3B87" w:rsidRDefault="00844A66" w:rsidP="00126FA8">
      <w:pPr>
        <w:pStyle w:val="-2"/>
        <w:spacing w:before="0" w:after="0" w:line="276" w:lineRule="auto"/>
        <w:jc w:val="both"/>
        <w:rPr>
          <w:rFonts w:ascii="Times New Roman" w:hAnsi="Times New Roman"/>
          <w:szCs w:val="28"/>
        </w:rPr>
      </w:pPr>
      <w:bookmarkStart w:id="16" w:name="_Toc78885659"/>
      <w:bookmarkStart w:id="17" w:name="_Toc125980972"/>
      <w:r w:rsidRPr="003C3B87">
        <w:rPr>
          <w:rFonts w:ascii="Times New Roman" w:hAnsi="Times New Roman"/>
          <w:color w:val="000000"/>
          <w:szCs w:val="28"/>
        </w:rPr>
        <w:t xml:space="preserve">2.1. </w:t>
      </w:r>
      <w:bookmarkEnd w:id="16"/>
      <w:r w:rsidRPr="003C3B87">
        <w:rPr>
          <w:rFonts w:ascii="Times New Roman" w:hAnsi="Times New Roman"/>
          <w:bCs/>
          <w:iCs/>
          <w:szCs w:val="28"/>
        </w:rPr>
        <w:t>ЛИЧНЫЙ ИНСТРУМЕНТ КОНКУРСАНТА</w:t>
      </w:r>
      <w:bookmarkEnd w:id="17"/>
    </w:p>
    <w:p w:rsidR="00486F08" w:rsidRPr="00851ABC" w:rsidRDefault="00486F08" w:rsidP="00126FA8">
      <w:pPr>
        <w:numPr>
          <w:ilvl w:val="0"/>
          <w:numId w:val="4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Toc78885660"/>
      <w:r w:rsidRPr="00851ABC">
        <w:rPr>
          <w:rFonts w:ascii="Times New Roman" w:eastAsia="Times New Roman" w:hAnsi="Times New Roman" w:cs="Times New Roman"/>
          <w:sz w:val="28"/>
          <w:szCs w:val="28"/>
        </w:rPr>
        <w:t xml:space="preserve">Головной убор (не должен закрывать уши). </w:t>
      </w:r>
    </w:p>
    <w:p w:rsidR="00486F08" w:rsidRPr="00851ABC" w:rsidRDefault="00486F08" w:rsidP="00126FA8">
      <w:pPr>
        <w:numPr>
          <w:ilvl w:val="0"/>
          <w:numId w:val="4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ABC">
        <w:rPr>
          <w:rFonts w:ascii="Times New Roman" w:eastAsia="Times New Roman" w:hAnsi="Times New Roman" w:cs="Times New Roman"/>
          <w:sz w:val="28"/>
          <w:szCs w:val="28"/>
        </w:rPr>
        <w:t>Жилет сигнальный светоотражающий.</w:t>
      </w:r>
    </w:p>
    <w:p w:rsidR="00486F08" w:rsidRPr="00851ABC" w:rsidRDefault="00486F08" w:rsidP="00126FA8">
      <w:pPr>
        <w:numPr>
          <w:ilvl w:val="0"/>
          <w:numId w:val="4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ABC">
        <w:rPr>
          <w:rFonts w:ascii="Times New Roman" w:eastAsia="Times New Roman" w:hAnsi="Times New Roman" w:cs="Times New Roman"/>
          <w:sz w:val="28"/>
          <w:szCs w:val="28"/>
        </w:rPr>
        <w:t>Маркер строительный. Используется для указания фактического значения плановых координат и высотных отметок разбивочных точек на местности на деревянных кольях, арматуре и т.п.</w:t>
      </w:r>
    </w:p>
    <w:p w:rsidR="00486F08" w:rsidRPr="00851ABC" w:rsidRDefault="00486F08" w:rsidP="00486F08">
      <w:pPr>
        <w:numPr>
          <w:ilvl w:val="0"/>
          <w:numId w:val="4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ABC">
        <w:rPr>
          <w:rFonts w:ascii="Times New Roman" w:eastAsia="Times New Roman" w:hAnsi="Times New Roman" w:cs="Times New Roman"/>
          <w:sz w:val="28"/>
          <w:szCs w:val="28"/>
        </w:rPr>
        <w:t>Конкурсанты могут иметь при себе комплект радио раций. Критически важные характеристики позиции отсутствуют.</w:t>
      </w:r>
    </w:p>
    <w:p w:rsidR="00486F08" w:rsidRPr="00851ABC" w:rsidRDefault="00486F08" w:rsidP="00486F08">
      <w:pPr>
        <w:numPr>
          <w:ilvl w:val="0"/>
          <w:numId w:val="4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ABC">
        <w:rPr>
          <w:rFonts w:ascii="Times New Roman" w:eastAsia="Times New Roman" w:hAnsi="Times New Roman" w:cs="Times New Roman"/>
          <w:sz w:val="28"/>
          <w:szCs w:val="28"/>
        </w:rPr>
        <w:t>ГКИНП-02-033-82. Инструкция по топографической съёмке в масштабах 1:5000, 1:2000, 1:1000 и 1:500</w:t>
      </w:r>
      <w:r w:rsidR="00DD447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6F08" w:rsidRPr="00126FA8" w:rsidRDefault="00486F08" w:rsidP="00486F08">
      <w:pPr>
        <w:numPr>
          <w:ilvl w:val="0"/>
          <w:numId w:val="4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FA8">
        <w:rPr>
          <w:rFonts w:ascii="Times New Roman" w:eastAsia="Times New Roman" w:hAnsi="Times New Roman" w:cs="Times New Roman"/>
          <w:sz w:val="28"/>
          <w:szCs w:val="28"/>
        </w:rPr>
        <w:t xml:space="preserve">ГКИНП 03-010-02 Инструкция по нивелированию I, II, III и IV классов (Если в Конкурсное задание включен Модуль </w:t>
      </w:r>
      <w:r w:rsidR="00DD4471" w:rsidRPr="00126FA8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126FA8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86F08" w:rsidRPr="00844A66" w:rsidRDefault="00486F08" w:rsidP="00126FA8">
      <w:pPr>
        <w:numPr>
          <w:ilvl w:val="0"/>
          <w:numId w:val="4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6FA8">
        <w:rPr>
          <w:rFonts w:ascii="Times New Roman" w:eastAsia="Times New Roman" w:hAnsi="Times New Roman" w:cs="Times New Roman"/>
          <w:sz w:val="28"/>
          <w:szCs w:val="28"/>
        </w:rPr>
        <w:t>Micro-SIM</w:t>
      </w:r>
      <w:proofErr w:type="spellEnd"/>
      <w:r w:rsidRPr="00126FA8">
        <w:rPr>
          <w:rFonts w:ascii="Times New Roman" w:eastAsia="Times New Roman" w:hAnsi="Times New Roman" w:cs="Times New Roman"/>
          <w:sz w:val="28"/>
          <w:szCs w:val="28"/>
        </w:rPr>
        <w:t xml:space="preserve"> карта (3FF) с положительным балансом, с подключенной услугой получения и передачи пакетных данных по GPRS-каналу и переходник с </w:t>
      </w:r>
      <w:proofErr w:type="spellStart"/>
      <w:r w:rsidRPr="00126FA8">
        <w:rPr>
          <w:rFonts w:ascii="Times New Roman" w:eastAsia="Times New Roman" w:hAnsi="Times New Roman" w:cs="Times New Roman"/>
          <w:sz w:val="28"/>
          <w:szCs w:val="28"/>
        </w:rPr>
        <w:t>Micro-SIM</w:t>
      </w:r>
      <w:proofErr w:type="spellEnd"/>
      <w:r w:rsidRPr="00126FA8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126FA8">
        <w:rPr>
          <w:rFonts w:ascii="Times New Roman" w:eastAsia="Times New Roman" w:hAnsi="Times New Roman" w:cs="Times New Roman"/>
          <w:sz w:val="28"/>
          <w:szCs w:val="28"/>
        </w:rPr>
        <w:t>Mini-SIM</w:t>
      </w:r>
      <w:proofErr w:type="spellEnd"/>
      <w:r w:rsidRPr="00126FA8">
        <w:rPr>
          <w:rFonts w:ascii="Times New Roman" w:eastAsia="Times New Roman" w:hAnsi="Times New Roman" w:cs="Times New Roman"/>
          <w:sz w:val="28"/>
          <w:szCs w:val="28"/>
        </w:rPr>
        <w:t xml:space="preserve"> карту (2FF) (Если в </w:t>
      </w:r>
      <w:r w:rsidR="00683424" w:rsidRPr="00126FA8">
        <w:rPr>
          <w:rFonts w:ascii="Times New Roman" w:eastAsia="Times New Roman" w:hAnsi="Times New Roman" w:cs="Times New Roman"/>
          <w:sz w:val="28"/>
          <w:szCs w:val="28"/>
        </w:rPr>
        <w:t xml:space="preserve">КЗ </w:t>
      </w:r>
      <w:r w:rsidRPr="00126FA8">
        <w:rPr>
          <w:rFonts w:ascii="Times New Roman" w:eastAsia="Times New Roman" w:hAnsi="Times New Roman" w:cs="Times New Roman"/>
          <w:sz w:val="28"/>
          <w:szCs w:val="28"/>
        </w:rPr>
        <w:t xml:space="preserve">включен Модуль </w:t>
      </w:r>
      <w:r w:rsidR="00683424" w:rsidRPr="00126FA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26FA8">
        <w:rPr>
          <w:rFonts w:ascii="Times New Roman" w:eastAsia="Times New Roman" w:hAnsi="Times New Roman" w:cs="Times New Roman"/>
          <w:sz w:val="28"/>
          <w:szCs w:val="28"/>
        </w:rPr>
        <w:t xml:space="preserve">; не актуально при работе в режиме радио </w:t>
      </w:r>
      <w:r w:rsidRPr="00126FA8">
        <w:rPr>
          <w:rFonts w:ascii="Times New Roman" w:eastAsia="Times New Roman" w:hAnsi="Times New Roman" w:cs="Times New Roman"/>
          <w:sz w:val="28"/>
          <w:szCs w:val="28"/>
          <w:lang w:val="en-US"/>
        </w:rPr>
        <w:t>RTK</w:t>
      </w:r>
      <w:r w:rsidRPr="00126FA8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844A66" w:rsidRPr="00126FA8" w:rsidRDefault="00844A66" w:rsidP="0041351F">
      <w:pPr>
        <w:spacing w:after="0"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E15F2A" w:rsidRPr="008E1EE1" w:rsidRDefault="00844A66" w:rsidP="008E1EE1">
      <w:pPr>
        <w:pStyle w:val="-2"/>
        <w:spacing w:before="0" w:after="0" w:line="276" w:lineRule="auto"/>
        <w:jc w:val="both"/>
        <w:rPr>
          <w:rFonts w:ascii="Times New Roman" w:hAnsi="Times New Roman"/>
          <w:color w:val="000000"/>
          <w:szCs w:val="28"/>
        </w:rPr>
      </w:pPr>
      <w:bookmarkStart w:id="19" w:name="_Toc125980973"/>
      <w:r w:rsidRPr="008E1EE1">
        <w:rPr>
          <w:rFonts w:ascii="Times New Roman" w:hAnsi="Times New Roman"/>
          <w:color w:val="000000"/>
          <w:szCs w:val="28"/>
        </w:rPr>
        <w:t>2.2. МАТЕРИАЛЫ, ОБОРУДОВАНИЕ И ИНСТРУМЕНТЫ, ЗАПРЕЩЕННЫЕ НА ПЛОЩАДКЕ</w:t>
      </w:r>
      <w:bookmarkEnd w:id="18"/>
      <w:bookmarkEnd w:id="19"/>
    </w:p>
    <w:p w:rsidR="00486F08" w:rsidRPr="00126FA8" w:rsidRDefault="00486F08" w:rsidP="00126FA8">
      <w:pPr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FA8">
        <w:rPr>
          <w:rFonts w:ascii="Times New Roman" w:eastAsia="Times New Roman" w:hAnsi="Times New Roman" w:cs="Times New Roman"/>
          <w:sz w:val="28"/>
          <w:szCs w:val="28"/>
        </w:rPr>
        <w:t>Запрещено использование различных средств связи (ноутбук, планшет, смартфон, мобильный телефон, гарнитура, все типы наушников, электронные наручные часы и т.п.)</w:t>
      </w:r>
      <w:r w:rsidRPr="00126FA8">
        <w:rPr>
          <w:rFonts w:ascii="Times New Roman" w:hAnsi="Times New Roman" w:cs="Times New Roman"/>
          <w:sz w:val="28"/>
          <w:szCs w:val="28"/>
        </w:rPr>
        <w:t>. Также запрещено использовать позиции,</w:t>
      </w:r>
      <w:r w:rsidR="00937718" w:rsidRPr="00937718">
        <w:rPr>
          <w:rFonts w:ascii="Times New Roman" w:hAnsi="Times New Roman" w:cs="Times New Roman"/>
          <w:sz w:val="28"/>
          <w:szCs w:val="28"/>
        </w:rPr>
        <w:t xml:space="preserve"> </w:t>
      </w:r>
      <w:r w:rsidR="00937718" w:rsidRPr="00436B19">
        <w:rPr>
          <w:rFonts w:ascii="Times New Roman" w:hAnsi="Times New Roman" w:cs="Times New Roman"/>
          <w:sz w:val="28"/>
          <w:szCs w:val="28"/>
        </w:rPr>
        <w:t>которые не прописаны</w:t>
      </w:r>
      <w:r w:rsidR="00937718">
        <w:rPr>
          <w:rFonts w:ascii="Times New Roman" w:hAnsi="Times New Roman" w:cs="Times New Roman"/>
          <w:sz w:val="28"/>
          <w:szCs w:val="28"/>
        </w:rPr>
        <w:t xml:space="preserve"> в</w:t>
      </w:r>
      <w:r w:rsidR="00937718" w:rsidRPr="00436B19">
        <w:rPr>
          <w:rFonts w:ascii="Times New Roman" w:hAnsi="Times New Roman" w:cs="Times New Roman"/>
          <w:sz w:val="28"/>
          <w:szCs w:val="28"/>
        </w:rPr>
        <w:t xml:space="preserve"> инфраструктурном листе и</w:t>
      </w:r>
      <w:r w:rsidR="00937718">
        <w:rPr>
          <w:rFonts w:ascii="Times New Roman" w:hAnsi="Times New Roman" w:cs="Times New Roman"/>
          <w:sz w:val="28"/>
          <w:szCs w:val="28"/>
        </w:rPr>
        <w:t xml:space="preserve"> Конкурсном задании</w:t>
      </w:r>
      <w:r w:rsidR="00937718" w:rsidRPr="00601215">
        <w:rPr>
          <w:rFonts w:ascii="Times New Roman" w:hAnsi="Times New Roman" w:cs="Times New Roman"/>
          <w:sz w:val="28"/>
          <w:szCs w:val="28"/>
        </w:rPr>
        <w:t xml:space="preserve"> </w:t>
      </w:r>
      <w:r w:rsidR="00937718">
        <w:rPr>
          <w:rFonts w:ascii="Times New Roman" w:hAnsi="Times New Roman" w:cs="Times New Roman"/>
          <w:sz w:val="28"/>
          <w:szCs w:val="28"/>
        </w:rPr>
        <w:t>п. 2.1.</w:t>
      </w:r>
    </w:p>
    <w:p w:rsidR="00486F08" w:rsidRPr="00126FA8" w:rsidRDefault="00486F08" w:rsidP="00126FA8">
      <w:pPr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FA8">
        <w:rPr>
          <w:rFonts w:ascii="Times New Roman" w:eastAsia="Times New Roman" w:hAnsi="Times New Roman" w:cs="Times New Roman"/>
          <w:sz w:val="28"/>
          <w:szCs w:val="28"/>
        </w:rPr>
        <w:t>Конкурсанты могут использовать оборудование и аксессуары, привезённые с собой на чемпионат. Производитель и модификация оборудования и аксессуаров, которые Конкурсанты хотят использовать на чемпионате, должны быть согласованы с Менеджером компетенции не менее, чем за 1 месяц до чемпионата официальным письмом на электронную почту. Жеребьёвка собственного оборудования и аксессуаров Конкурсантов в случае получения положительного ответа по согласованию не производится.</w:t>
      </w:r>
    </w:p>
    <w:p w:rsidR="006178A2" w:rsidRDefault="006178A2">
      <w:pPr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37579" w:rsidRDefault="00A11569" w:rsidP="006178A2">
      <w:pPr>
        <w:pStyle w:val="-1"/>
        <w:spacing w:before="0" w:after="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0" w:name="_Toc125980974"/>
      <w:r w:rsidRPr="006178A2">
        <w:rPr>
          <w:rFonts w:ascii="Times New Roman" w:hAnsi="Times New Roman"/>
          <w:color w:val="auto"/>
          <w:sz w:val="28"/>
          <w:szCs w:val="28"/>
        </w:rPr>
        <w:lastRenderedPageBreak/>
        <w:t>3</w:t>
      </w:r>
      <w:r w:rsidR="00E75567" w:rsidRPr="006178A2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5F77A5">
        <w:rPr>
          <w:rFonts w:ascii="Times New Roman" w:hAnsi="Times New Roman"/>
          <w:caps w:val="0"/>
          <w:color w:val="auto"/>
          <w:sz w:val="28"/>
          <w:szCs w:val="28"/>
        </w:rPr>
        <w:t>П</w:t>
      </w:r>
      <w:r w:rsidR="005F77A5">
        <w:rPr>
          <w:rFonts w:ascii="Times New Roman" w:hAnsi="Times New Roman"/>
          <w:caps w:val="0"/>
          <w:color w:val="auto"/>
          <w:sz w:val="28"/>
          <w:szCs w:val="28"/>
        </w:rPr>
        <w:t>РИЛ</w:t>
      </w:r>
      <w:r w:rsidR="00D95CD8">
        <w:rPr>
          <w:rFonts w:ascii="Times New Roman" w:hAnsi="Times New Roman"/>
          <w:caps w:val="0"/>
          <w:color w:val="auto"/>
          <w:sz w:val="28"/>
          <w:szCs w:val="28"/>
        </w:rPr>
        <w:t>ОЖЕНИЯ</w:t>
      </w:r>
      <w:bookmarkEnd w:id="20"/>
    </w:p>
    <w:p w:rsidR="00945E13" w:rsidRDefault="00A1156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0E7E27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37579">
        <w:rPr>
          <w:rFonts w:ascii="Times New Roman" w:hAnsi="Times New Roman" w:cs="Times New Roman"/>
          <w:sz w:val="28"/>
          <w:szCs w:val="28"/>
        </w:rPr>
        <w:t>1</w:t>
      </w:r>
      <w:r w:rsidR="000E7E27">
        <w:rPr>
          <w:rFonts w:ascii="Times New Roman" w:hAnsi="Times New Roman"/>
          <w:sz w:val="24"/>
          <w:szCs w:val="24"/>
        </w:rPr>
        <w:t> 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:rsidR="00B37579" w:rsidRDefault="00945E13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0E7E27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8"/>
          <w:szCs w:val="28"/>
        </w:rPr>
        <w:t>№2</w:t>
      </w:r>
      <w:r w:rsidR="000E7E27">
        <w:rPr>
          <w:rFonts w:ascii="Times New Roman" w:hAnsi="Times New Roman"/>
          <w:sz w:val="24"/>
          <w:szCs w:val="24"/>
        </w:rPr>
        <w:t> 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:rsidR="00B37579" w:rsidRDefault="00B3757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0E7E27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44B1C">
        <w:rPr>
          <w:rFonts w:ascii="Times New Roman" w:hAnsi="Times New Roman" w:cs="Times New Roman"/>
          <w:sz w:val="28"/>
          <w:szCs w:val="28"/>
        </w:rPr>
        <w:t>3</w:t>
      </w:r>
      <w:r w:rsidR="000E7E27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8"/>
          <w:szCs w:val="28"/>
        </w:rPr>
        <w:t>Критерии оценки</w:t>
      </w:r>
    </w:p>
    <w:p w:rsidR="00A27EE4" w:rsidRDefault="00B3757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0E7E27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44B1C">
        <w:rPr>
          <w:rFonts w:ascii="Times New Roman" w:hAnsi="Times New Roman" w:cs="Times New Roman"/>
          <w:sz w:val="28"/>
          <w:szCs w:val="28"/>
        </w:rPr>
        <w:t>4</w:t>
      </w:r>
      <w:r w:rsidR="000E7E27">
        <w:rPr>
          <w:rFonts w:ascii="Times New Roman" w:hAnsi="Times New Roman"/>
          <w:sz w:val="24"/>
          <w:szCs w:val="24"/>
        </w:rPr>
        <w:t> </w:t>
      </w:r>
      <w:bookmarkStart w:id="21" w:name="_Hlk125982614"/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 по компетенции «</w:t>
      </w:r>
      <w:r w:rsidR="00896D54">
        <w:rPr>
          <w:rFonts w:ascii="Times New Roman" w:hAnsi="Times New Roman" w:cs="Times New Roman"/>
          <w:sz w:val="28"/>
          <w:szCs w:val="28"/>
        </w:rPr>
        <w:t>Геопространственные технологии</w:t>
      </w:r>
      <w:r w:rsidR="00A11569">
        <w:rPr>
          <w:rFonts w:ascii="Times New Roman" w:hAnsi="Times New Roman" w:cs="Times New Roman"/>
          <w:sz w:val="28"/>
          <w:szCs w:val="28"/>
        </w:rPr>
        <w:t>»</w:t>
      </w:r>
    </w:p>
    <w:bookmarkEnd w:id="21"/>
    <w:p w:rsidR="009D45F8" w:rsidRDefault="00B3757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0E7E27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44B1C">
        <w:rPr>
          <w:rFonts w:ascii="Times New Roman" w:hAnsi="Times New Roman" w:cs="Times New Roman"/>
          <w:sz w:val="28"/>
          <w:szCs w:val="28"/>
        </w:rPr>
        <w:t>5</w:t>
      </w:r>
      <w:r w:rsidR="00A25975">
        <w:rPr>
          <w:rFonts w:ascii="Times New Roman" w:hAnsi="Times New Roman"/>
          <w:sz w:val="24"/>
          <w:szCs w:val="24"/>
        </w:rPr>
        <w:t> </w:t>
      </w:r>
      <w:r w:rsidR="009D45F8">
        <w:rPr>
          <w:rFonts w:ascii="Times New Roman" w:hAnsi="Times New Roman" w:cs="Times New Roman"/>
          <w:sz w:val="28"/>
          <w:szCs w:val="28"/>
        </w:rPr>
        <w:t>Каталог координат</w:t>
      </w:r>
    </w:p>
    <w:p w:rsidR="001B1CDB" w:rsidRDefault="009D45F8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0E7E27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44B1C">
        <w:rPr>
          <w:rFonts w:ascii="Times New Roman" w:hAnsi="Times New Roman" w:cs="Times New Roman"/>
          <w:sz w:val="28"/>
          <w:szCs w:val="28"/>
        </w:rPr>
        <w:t>6</w:t>
      </w:r>
      <w:r w:rsidR="000E7E27">
        <w:rPr>
          <w:rFonts w:ascii="Times New Roman" w:hAnsi="Times New Roman"/>
          <w:sz w:val="24"/>
          <w:szCs w:val="24"/>
        </w:rPr>
        <w:t> </w:t>
      </w:r>
      <w:r w:rsidR="001B1CDB" w:rsidRPr="000555F6">
        <w:rPr>
          <w:rFonts w:ascii="Times New Roman" w:hAnsi="Times New Roman"/>
          <w:bCs/>
          <w:iCs/>
          <w:sz w:val="28"/>
          <w:szCs w:val="28"/>
        </w:rPr>
        <w:t>Контур здания строящегося</w:t>
      </w:r>
      <w:r w:rsidR="001B1C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5F8" w:rsidRDefault="009D45F8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0E7E27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44B1C">
        <w:rPr>
          <w:rFonts w:ascii="Times New Roman" w:hAnsi="Times New Roman" w:cs="Times New Roman"/>
          <w:sz w:val="28"/>
          <w:szCs w:val="28"/>
        </w:rPr>
        <w:t>7</w:t>
      </w:r>
      <w:r w:rsidR="000E7E27">
        <w:rPr>
          <w:rFonts w:ascii="Times New Roman" w:hAnsi="Times New Roman"/>
          <w:sz w:val="24"/>
          <w:szCs w:val="24"/>
        </w:rPr>
        <w:t> </w:t>
      </w:r>
      <w:r w:rsidR="00B80292">
        <w:rPr>
          <w:rFonts w:ascii="Times New Roman" w:hAnsi="Times New Roman" w:cs="Times New Roman"/>
          <w:sz w:val="28"/>
          <w:szCs w:val="28"/>
        </w:rPr>
        <w:t>Схема разбивки трассы</w:t>
      </w:r>
      <w:r w:rsidR="00A11BEE">
        <w:rPr>
          <w:rFonts w:ascii="Times New Roman" w:hAnsi="Times New Roman" w:cs="Times New Roman"/>
          <w:sz w:val="28"/>
          <w:szCs w:val="28"/>
        </w:rPr>
        <w:t xml:space="preserve"> в </w:t>
      </w:r>
      <w:r w:rsidR="00A11BEE">
        <w:rPr>
          <w:rFonts w:ascii="Times New Roman" w:hAnsi="Times New Roman" w:cs="Times New Roman"/>
          <w:sz w:val="28"/>
          <w:szCs w:val="28"/>
          <w:lang w:val="en-US"/>
        </w:rPr>
        <w:t>Leica</w:t>
      </w:r>
      <w:r w:rsidR="00A11BEE" w:rsidRPr="00AA4D92">
        <w:rPr>
          <w:rFonts w:ascii="Times New Roman" w:hAnsi="Times New Roman" w:cs="Times New Roman"/>
          <w:sz w:val="28"/>
          <w:szCs w:val="28"/>
        </w:rPr>
        <w:t xml:space="preserve"> </w:t>
      </w:r>
      <w:r w:rsidR="00A11BEE">
        <w:rPr>
          <w:rFonts w:ascii="Times New Roman" w:hAnsi="Times New Roman" w:cs="Times New Roman"/>
          <w:sz w:val="28"/>
          <w:szCs w:val="28"/>
          <w:lang w:val="en-US"/>
        </w:rPr>
        <w:t>Captivate</w:t>
      </w:r>
    </w:p>
    <w:p w:rsidR="009D45F8" w:rsidRPr="002A21E2" w:rsidRDefault="009D45F8" w:rsidP="002A21E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A21E2">
        <w:rPr>
          <w:rFonts w:ascii="Times New Roman" w:hAnsi="Times New Roman"/>
          <w:sz w:val="28"/>
          <w:szCs w:val="28"/>
        </w:rPr>
        <w:t>Приложение</w:t>
      </w:r>
      <w:r w:rsidR="000E7E27">
        <w:rPr>
          <w:rFonts w:ascii="Times New Roman" w:hAnsi="Times New Roman"/>
          <w:sz w:val="24"/>
          <w:szCs w:val="24"/>
        </w:rPr>
        <w:t> </w:t>
      </w:r>
      <w:r w:rsidRPr="002A21E2">
        <w:rPr>
          <w:rFonts w:ascii="Times New Roman" w:hAnsi="Times New Roman"/>
          <w:sz w:val="28"/>
          <w:szCs w:val="28"/>
        </w:rPr>
        <w:t>№</w:t>
      </w:r>
      <w:r w:rsidR="00044B1C">
        <w:rPr>
          <w:rFonts w:ascii="Times New Roman" w:hAnsi="Times New Roman"/>
          <w:sz w:val="28"/>
          <w:szCs w:val="28"/>
        </w:rPr>
        <w:t>8</w:t>
      </w:r>
      <w:r w:rsidR="000E7E27">
        <w:rPr>
          <w:rFonts w:ascii="Times New Roman" w:hAnsi="Times New Roman"/>
          <w:sz w:val="24"/>
          <w:szCs w:val="24"/>
        </w:rPr>
        <w:t> </w:t>
      </w:r>
      <w:r w:rsidR="00A11BEE" w:rsidRPr="002A21E2">
        <w:rPr>
          <w:rFonts w:ascii="Times New Roman" w:hAnsi="Times New Roman"/>
          <w:sz w:val="28"/>
          <w:szCs w:val="28"/>
        </w:rPr>
        <w:t xml:space="preserve">Шаблон </w:t>
      </w:r>
      <w:r w:rsidR="00A11BEE" w:rsidRPr="002A21E2">
        <w:rPr>
          <w:rFonts w:ascii="Times New Roman" w:hAnsi="Times New Roman"/>
          <w:bCs/>
          <w:iCs/>
          <w:sz w:val="28"/>
          <w:szCs w:val="28"/>
        </w:rPr>
        <w:t xml:space="preserve">таблицы сравнения в </w:t>
      </w:r>
      <w:r w:rsidR="00AA4D92" w:rsidRPr="002A21E2">
        <w:rPr>
          <w:rFonts w:ascii="Times New Roman" w:hAnsi="Times New Roman"/>
          <w:sz w:val="28"/>
          <w:szCs w:val="28"/>
          <w:lang w:val="en-US"/>
        </w:rPr>
        <w:t>Leica</w:t>
      </w:r>
      <w:r w:rsidR="00AA4D92" w:rsidRPr="002A21E2">
        <w:rPr>
          <w:rFonts w:ascii="Times New Roman" w:hAnsi="Times New Roman"/>
          <w:sz w:val="28"/>
          <w:szCs w:val="28"/>
        </w:rPr>
        <w:t xml:space="preserve"> </w:t>
      </w:r>
      <w:r w:rsidR="00AA4D92" w:rsidRPr="002A21E2">
        <w:rPr>
          <w:rFonts w:ascii="Times New Roman" w:hAnsi="Times New Roman"/>
          <w:sz w:val="28"/>
          <w:szCs w:val="28"/>
          <w:lang w:val="en-US"/>
        </w:rPr>
        <w:t>Captivate</w:t>
      </w:r>
    </w:p>
    <w:p w:rsidR="009D45F8" w:rsidRPr="002D3120" w:rsidRDefault="009D45F8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0E7E27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44B1C">
        <w:rPr>
          <w:rFonts w:ascii="Times New Roman" w:hAnsi="Times New Roman" w:cs="Times New Roman"/>
          <w:sz w:val="28"/>
          <w:szCs w:val="28"/>
        </w:rPr>
        <w:t>9</w:t>
      </w:r>
      <w:r w:rsidR="000E7E27">
        <w:rPr>
          <w:rFonts w:ascii="Times New Roman" w:hAnsi="Times New Roman"/>
          <w:sz w:val="24"/>
          <w:szCs w:val="24"/>
        </w:rPr>
        <w:t> </w:t>
      </w:r>
      <w:r w:rsidR="002D3120">
        <w:rPr>
          <w:rFonts w:ascii="Times New Roman" w:hAnsi="Times New Roman" w:cs="Times New Roman"/>
          <w:sz w:val="28"/>
          <w:szCs w:val="28"/>
        </w:rPr>
        <w:t>Настройки импорта КРЕДО ТОПОГРАФ</w:t>
      </w:r>
    </w:p>
    <w:p w:rsidR="009D45F8" w:rsidRPr="00AA4D92" w:rsidRDefault="009D45F8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0E7E27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8"/>
          <w:szCs w:val="28"/>
        </w:rPr>
        <w:t>№1</w:t>
      </w:r>
      <w:r w:rsidR="00044B1C">
        <w:rPr>
          <w:rFonts w:ascii="Times New Roman" w:hAnsi="Times New Roman" w:cs="Times New Roman"/>
          <w:sz w:val="28"/>
          <w:szCs w:val="28"/>
        </w:rPr>
        <w:t>0</w:t>
      </w:r>
      <w:r w:rsidR="000E7E27">
        <w:rPr>
          <w:rFonts w:ascii="Times New Roman" w:hAnsi="Times New Roman"/>
          <w:sz w:val="24"/>
          <w:szCs w:val="24"/>
        </w:rPr>
        <w:t> </w:t>
      </w:r>
      <w:r w:rsidR="00AA4D92">
        <w:rPr>
          <w:rFonts w:ascii="Times New Roman" w:hAnsi="Times New Roman" w:cs="Times New Roman"/>
          <w:sz w:val="28"/>
          <w:szCs w:val="28"/>
        </w:rPr>
        <w:t xml:space="preserve">Параметры </w:t>
      </w:r>
      <w:r w:rsidR="0009374A" w:rsidRPr="00E8224B">
        <w:rPr>
          <w:rFonts w:ascii="Times New Roman" w:hAnsi="Times New Roman"/>
          <w:bCs/>
          <w:iCs/>
          <w:sz w:val="28"/>
          <w:szCs w:val="28"/>
        </w:rPr>
        <w:t xml:space="preserve">равноугольной поперечно-цилиндрической проекции </w:t>
      </w:r>
      <w:proofErr w:type="spellStart"/>
      <w:r w:rsidR="0009374A" w:rsidRPr="00E8224B">
        <w:rPr>
          <w:rFonts w:ascii="Times New Roman" w:hAnsi="Times New Roman"/>
          <w:bCs/>
          <w:iCs/>
          <w:sz w:val="28"/>
          <w:szCs w:val="28"/>
        </w:rPr>
        <w:t>Гаусса-Крюгера</w:t>
      </w:r>
      <w:proofErr w:type="spellEnd"/>
    </w:p>
    <w:p w:rsidR="009D45F8" w:rsidRDefault="009D45F8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A25975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8"/>
          <w:szCs w:val="28"/>
        </w:rPr>
        <w:t>№1</w:t>
      </w:r>
      <w:r w:rsidR="00044B1C">
        <w:rPr>
          <w:rFonts w:ascii="Times New Roman" w:hAnsi="Times New Roman" w:cs="Times New Roman"/>
          <w:sz w:val="28"/>
          <w:szCs w:val="28"/>
        </w:rPr>
        <w:t>1</w:t>
      </w:r>
      <w:r w:rsidR="00A25975">
        <w:rPr>
          <w:rFonts w:ascii="Times New Roman" w:hAnsi="Times New Roman"/>
          <w:sz w:val="24"/>
          <w:szCs w:val="24"/>
        </w:rPr>
        <w:t> </w:t>
      </w:r>
      <w:r w:rsidR="0009374A">
        <w:rPr>
          <w:rFonts w:ascii="Times New Roman" w:hAnsi="Times New Roman"/>
          <w:bCs/>
          <w:iCs/>
          <w:sz w:val="28"/>
          <w:szCs w:val="28"/>
        </w:rPr>
        <w:t>П</w:t>
      </w:r>
      <w:r w:rsidR="0009374A" w:rsidRPr="00E8224B">
        <w:rPr>
          <w:rFonts w:ascii="Times New Roman" w:hAnsi="Times New Roman"/>
          <w:bCs/>
          <w:iCs/>
          <w:sz w:val="28"/>
          <w:szCs w:val="28"/>
        </w:rPr>
        <w:t xml:space="preserve">араметры преобразования координат из системы </w:t>
      </w:r>
      <w:r w:rsidR="0009374A" w:rsidRPr="00D07699">
        <w:rPr>
          <w:rFonts w:ascii="Times New Roman" w:hAnsi="Times New Roman"/>
          <w:bCs/>
          <w:iCs/>
          <w:sz w:val="28"/>
          <w:szCs w:val="28"/>
        </w:rPr>
        <w:t>WGS</w:t>
      </w:r>
      <w:r w:rsidR="0009374A" w:rsidRPr="00E8224B">
        <w:rPr>
          <w:rFonts w:ascii="Times New Roman" w:hAnsi="Times New Roman"/>
          <w:bCs/>
          <w:iCs/>
          <w:sz w:val="28"/>
          <w:szCs w:val="28"/>
        </w:rPr>
        <w:t>-84 в СК-95</w:t>
      </w:r>
    </w:p>
    <w:p w:rsidR="009D45F8" w:rsidRDefault="009D45F8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A25975" w:rsidRPr="00044B1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№1</w:t>
      </w:r>
      <w:r w:rsidR="00044B1C">
        <w:rPr>
          <w:rFonts w:ascii="Times New Roman" w:hAnsi="Times New Roman" w:cs="Times New Roman"/>
          <w:sz w:val="28"/>
          <w:szCs w:val="28"/>
        </w:rPr>
        <w:t>2</w:t>
      </w:r>
      <w:r w:rsidR="00A25975" w:rsidRPr="00044B1C">
        <w:rPr>
          <w:rFonts w:ascii="Times New Roman" w:hAnsi="Times New Roman" w:cs="Times New Roman"/>
          <w:sz w:val="28"/>
          <w:szCs w:val="28"/>
        </w:rPr>
        <w:t> </w:t>
      </w:r>
      <w:r w:rsidR="00B47E0E">
        <w:rPr>
          <w:rFonts w:ascii="Times New Roman" w:hAnsi="Times New Roman" w:cs="Times New Roman"/>
          <w:sz w:val="28"/>
          <w:szCs w:val="28"/>
        </w:rPr>
        <w:t>Параметры эллипсоида Красовского</w:t>
      </w:r>
    </w:p>
    <w:p w:rsidR="00D41269" w:rsidRPr="00044B1C" w:rsidRDefault="009D45F8" w:rsidP="00D46B3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A25975" w:rsidRPr="00044B1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№1</w:t>
      </w:r>
      <w:r w:rsidR="00044B1C">
        <w:rPr>
          <w:rFonts w:ascii="Times New Roman" w:hAnsi="Times New Roman" w:cs="Times New Roman"/>
          <w:sz w:val="28"/>
          <w:szCs w:val="28"/>
        </w:rPr>
        <w:t>3</w:t>
      </w:r>
      <w:r w:rsidR="00A63542" w:rsidRPr="00044B1C">
        <w:rPr>
          <w:rFonts w:ascii="Times New Roman" w:hAnsi="Times New Roman" w:cs="Times New Roman"/>
          <w:sz w:val="28"/>
          <w:szCs w:val="28"/>
        </w:rPr>
        <w:t> </w:t>
      </w:r>
      <w:r w:rsidR="00B47E0E">
        <w:rPr>
          <w:rFonts w:ascii="Times New Roman" w:hAnsi="Times New Roman" w:cs="Times New Roman"/>
          <w:sz w:val="28"/>
          <w:szCs w:val="28"/>
        </w:rPr>
        <w:t xml:space="preserve">Пример проекта </w:t>
      </w:r>
      <w:r w:rsidR="00B47E0E" w:rsidRPr="00044B1C">
        <w:rPr>
          <w:rFonts w:ascii="Times New Roman" w:hAnsi="Times New Roman" w:cs="Times New Roman"/>
          <w:sz w:val="28"/>
          <w:szCs w:val="28"/>
        </w:rPr>
        <w:t>Marki.txt</w:t>
      </w:r>
    </w:p>
    <w:p w:rsidR="00913BFA" w:rsidRPr="00D46B3B" w:rsidRDefault="00913BFA" w:rsidP="00D46B3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044B1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№1</w:t>
      </w:r>
      <w:r w:rsidR="00044B1C">
        <w:rPr>
          <w:rFonts w:ascii="Times New Roman" w:hAnsi="Times New Roman" w:cs="Times New Roman"/>
          <w:sz w:val="28"/>
          <w:szCs w:val="28"/>
        </w:rPr>
        <w:t>4</w:t>
      </w:r>
      <w:r w:rsidRPr="00044B1C">
        <w:rPr>
          <w:rFonts w:ascii="Times New Roman" w:hAnsi="Times New Roman" w:cs="Times New Roman"/>
          <w:sz w:val="28"/>
          <w:szCs w:val="28"/>
        </w:rPr>
        <w:t xml:space="preserve"> Архив классификатора </w:t>
      </w:r>
      <w:r w:rsidR="003C42EF" w:rsidRPr="00044B1C">
        <w:rPr>
          <w:rFonts w:ascii="Times New Roman" w:hAnsi="Times New Roman" w:cs="Times New Roman"/>
          <w:sz w:val="28"/>
          <w:szCs w:val="28"/>
        </w:rPr>
        <w:t xml:space="preserve">кодов </w:t>
      </w:r>
      <w:r w:rsidRPr="00044B1C">
        <w:rPr>
          <w:rFonts w:ascii="Times New Roman" w:hAnsi="Times New Roman" w:cs="Times New Roman"/>
          <w:sz w:val="28"/>
          <w:szCs w:val="28"/>
        </w:rPr>
        <w:t>ПО КРЕДО</w:t>
      </w:r>
    </w:p>
    <w:sectPr w:rsidR="00913BFA" w:rsidRPr="00D46B3B" w:rsidSect="00976338">
      <w:headerReference w:type="default" r:id="rId10"/>
      <w:footerReference w:type="default" r:id="rId11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B6B" w:rsidRDefault="00BB7B6B" w:rsidP="00970F49">
      <w:pPr>
        <w:spacing w:after="0" w:line="240" w:lineRule="auto"/>
      </w:pPr>
      <w:r>
        <w:separator/>
      </w:r>
    </w:p>
  </w:endnote>
  <w:endnote w:type="continuationSeparator" w:id="0">
    <w:p w:rsidR="00BB7B6B" w:rsidRDefault="00BB7B6B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096"/>
      <w:gridCol w:w="3773"/>
    </w:tblGrid>
    <w:tr w:rsidR="00AD5294" w:rsidRPr="00FC0668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AD5294" w:rsidRPr="00A204BB" w:rsidRDefault="00AD5294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AD5294" w:rsidRPr="00FC0668" w:rsidRDefault="00D33987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28"/>
              <w:szCs w:val="28"/>
            </w:rPr>
          </w:pPr>
          <w:r w:rsidRPr="00FC0668">
            <w:rPr>
              <w:rFonts w:ascii="Times New Roman" w:hAnsi="Times New Roman" w:cs="Times New Roman"/>
              <w:caps/>
              <w:sz w:val="28"/>
              <w:szCs w:val="28"/>
            </w:rPr>
            <w:fldChar w:fldCharType="begin"/>
          </w:r>
          <w:r w:rsidR="00AD5294" w:rsidRPr="00FC0668">
            <w:rPr>
              <w:rFonts w:ascii="Times New Roman" w:hAnsi="Times New Roman" w:cs="Times New Roman"/>
              <w:caps/>
              <w:sz w:val="28"/>
              <w:szCs w:val="28"/>
            </w:rPr>
            <w:instrText>PAGE   \* MERGEFORMAT</w:instrText>
          </w:r>
          <w:r w:rsidRPr="00FC0668">
            <w:rPr>
              <w:rFonts w:ascii="Times New Roman" w:hAnsi="Times New Roman" w:cs="Times New Roman"/>
              <w:caps/>
              <w:sz w:val="28"/>
              <w:szCs w:val="28"/>
            </w:rPr>
            <w:fldChar w:fldCharType="separate"/>
          </w:r>
          <w:r w:rsidR="00564FBC">
            <w:rPr>
              <w:rFonts w:ascii="Times New Roman" w:hAnsi="Times New Roman" w:cs="Times New Roman"/>
              <w:caps/>
              <w:noProof/>
              <w:sz w:val="28"/>
              <w:szCs w:val="28"/>
            </w:rPr>
            <w:t>28</w:t>
          </w:r>
          <w:r w:rsidRPr="00FC0668">
            <w:rPr>
              <w:rFonts w:ascii="Times New Roman" w:hAnsi="Times New Roman" w:cs="Times New Roman"/>
              <w:caps/>
              <w:sz w:val="28"/>
              <w:szCs w:val="28"/>
            </w:rPr>
            <w:fldChar w:fldCharType="end"/>
          </w:r>
        </w:p>
      </w:tc>
    </w:tr>
  </w:tbl>
  <w:p w:rsidR="00AD5294" w:rsidRDefault="00AD529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B6B" w:rsidRDefault="00BB7B6B" w:rsidP="00970F49">
      <w:pPr>
        <w:spacing w:after="0" w:line="240" w:lineRule="auto"/>
      </w:pPr>
      <w:r>
        <w:separator/>
      </w:r>
    </w:p>
  </w:footnote>
  <w:footnote w:type="continuationSeparator" w:id="0">
    <w:p w:rsidR="00BB7B6B" w:rsidRDefault="00BB7B6B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294" w:rsidRPr="00B45AA4" w:rsidRDefault="00AD5294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68C7"/>
    <w:multiLevelType w:val="hybridMultilevel"/>
    <w:tmpl w:val="E56290FA"/>
    <w:lvl w:ilvl="0" w:tplc="2F7AD04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spacing w:val="0"/>
        <w:w w:val="100"/>
        <w:kern w:val="0"/>
        <w:sz w:val="28"/>
        <w:szCs w:val="4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1731D8"/>
    <w:multiLevelType w:val="hybridMultilevel"/>
    <w:tmpl w:val="A15271B6"/>
    <w:lvl w:ilvl="0" w:tplc="E89648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3DF7848"/>
    <w:multiLevelType w:val="hybridMultilevel"/>
    <w:tmpl w:val="5E7C41F0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17496DA6"/>
    <w:multiLevelType w:val="hybridMultilevel"/>
    <w:tmpl w:val="1D30172A"/>
    <w:lvl w:ilvl="0" w:tplc="EFBEE08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 w:val="0"/>
        <w:bCs/>
        <w:caps w:val="0"/>
        <w:strike w:val="0"/>
        <w:dstrike w:val="0"/>
        <w:vanish w:val="0"/>
        <w:spacing w:val="0"/>
        <w:w w:val="100"/>
        <w:kern w:val="0"/>
        <w:sz w:val="28"/>
        <w:szCs w:val="4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952053B"/>
    <w:multiLevelType w:val="hybridMultilevel"/>
    <w:tmpl w:val="B68CA858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E9B50DB"/>
    <w:multiLevelType w:val="hybridMultilevel"/>
    <w:tmpl w:val="30C08F3E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9">
    <w:nsid w:val="3254041A"/>
    <w:multiLevelType w:val="hybridMultilevel"/>
    <w:tmpl w:val="006223B4"/>
    <w:lvl w:ilvl="0" w:tplc="42DEA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645886"/>
    <w:multiLevelType w:val="hybridMultilevel"/>
    <w:tmpl w:val="8B5A9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E83B49"/>
    <w:multiLevelType w:val="hybridMultilevel"/>
    <w:tmpl w:val="33F0EC1C"/>
    <w:lvl w:ilvl="0" w:tplc="2F7AD04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spacing w:val="0"/>
        <w:w w:val="100"/>
        <w:kern w:val="0"/>
        <w:sz w:val="28"/>
        <w:szCs w:val="4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E916EB"/>
    <w:multiLevelType w:val="hybridMultilevel"/>
    <w:tmpl w:val="F1A4E372"/>
    <w:lvl w:ilvl="0" w:tplc="2F7AD04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spacing w:val="0"/>
        <w:w w:val="100"/>
        <w:kern w:val="0"/>
        <w:sz w:val="28"/>
        <w:szCs w:val="4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D86696"/>
    <w:multiLevelType w:val="hybridMultilevel"/>
    <w:tmpl w:val="C6A2EBAC"/>
    <w:lvl w:ilvl="0" w:tplc="2F7AD04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spacing w:val="0"/>
        <w:w w:val="100"/>
        <w:kern w:val="0"/>
        <w:sz w:val="28"/>
        <w:szCs w:val="4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7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>
    <w:nsid w:val="60975F35"/>
    <w:multiLevelType w:val="hybridMultilevel"/>
    <w:tmpl w:val="9350F380"/>
    <w:lvl w:ilvl="0" w:tplc="2CA0756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 w:val="0"/>
        <w:bCs/>
        <w:caps w:val="0"/>
        <w:strike w:val="0"/>
        <w:dstrike w:val="0"/>
        <w:vanish w:val="0"/>
        <w:spacing w:val="0"/>
        <w:w w:val="100"/>
        <w:kern w:val="0"/>
        <w:sz w:val="28"/>
        <w:szCs w:val="4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E611C3"/>
    <w:multiLevelType w:val="hybridMultilevel"/>
    <w:tmpl w:val="25360CF0"/>
    <w:lvl w:ilvl="0" w:tplc="2F7AD04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spacing w:val="0"/>
        <w:w w:val="100"/>
        <w:kern w:val="0"/>
        <w:sz w:val="28"/>
        <w:szCs w:val="4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5C50622"/>
    <w:multiLevelType w:val="hybridMultilevel"/>
    <w:tmpl w:val="E7983EF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B92A20"/>
    <w:multiLevelType w:val="hybridMultilevel"/>
    <w:tmpl w:val="7DF4623A"/>
    <w:lvl w:ilvl="0" w:tplc="2F7AD04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spacing w:val="0"/>
        <w:w w:val="100"/>
        <w:kern w:val="0"/>
        <w:sz w:val="28"/>
        <w:szCs w:val="4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C9A2DC7"/>
    <w:multiLevelType w:val="hybridMultilevel"/>
    <w:tmpl w:val="BFC0A98E"/>
    <w:lvl w:ilvl="0" w:tplc="2F7AD04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spacing w:val="0"/>
        <w:w w:val="100"/>
        <w:kern w:val="0"/>
        <w:sz w:val="28"/>
        <w:szCs w:val="4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D3076E"/>
    <w:multiLevelType w:val="hybridMultilevel"/>
    <w:tmpl w:val="519E6BB2"/>
    <w:lvl w:ilvl="0" w:tplc="E6DACC6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caps w:val="0"/>
        <w:strike w:val="0"/>
        <w:dstrike w:val="0"/>
        <w:vanish w:val="0"/>
        <w:spacing w:val="0"/>
        <w:w w:val="100"/>
        <w:kern w:val="0"/>
        <w:sz w:val="28"/>
        <w:szCs w:val="4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6C79A2"/>
    <w:multiLevelType w:val="hybridMultilevel"/>
    <w:tmpl w:val="19E6E8C8"/>
    <w:lvl w:ilvl="0" w:tplc="2F7AD04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bCs/>
        <w:caps w:val="0"/>
        <w:strike w:val="0"/>
        <w:dstrike w:val="0"/>
        <w:vanish w:val="0"/>
        <w:spacing w:val="0"/>
        <w:w w:val="100"/>
        <w:kern w:val="0"/>
        <w:sz w:val="28"/>
        <w:szCs w:val="40"/>
        <w:vertAlign w:val="baseline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88E2637"/>
    <w:multiLevelType w:val="hybridMultilevel"/>
    <w:tmpl w:val="A47A440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78FB7F66"/>
    <w:multiLevelType w:val="hybridMultilevel"/>
    <w:tmpl w:val="35E29D5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B985C20"/>
    <w:multiLevelType w:val="hybridMultilevel"/>
    <w:tmpl w:val="A154C022"/>
    <w:lvl w:ilvl="0" w:tplc="2F7AD04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spacing w:val="0"/>
        <w:w w:val="100"/>
        <w:kern w:val="0"/>
        <w:sz w:val="28"/>
        <w:szCs w:val="40"/>
        <w:vertAlign w:val="baseline"/>
      </w:rPr>
    </w:lvl>
    <w:lvl w:ilvl="1" w:tplc="6AB62972">
      <w:numFmt w:val="bullet"/>
      <w:lvlText w:val="•"/>
      <w:lvlJc w:val="left"/>
      <w:pPr>
        <w:ind w:left="214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9"/>
  </w:num>
  <w:num w:numId="4">
    <w:abstractNumId w:val="3"/>
  </w:num>
  <w:num w:numId="5">
    <w:abstractNumId w:val="2"/>
  </w:num>
  <w:num w:numId="6">
    <w:abstractNumId w:val="15"/>
  </w:num>
  <w:num w:numId="7">
    <w:abstractNumId w:val="4"/>
  </w:num>
  <w:num w:numId="8">
    <w:abstractNumId w:val="8"/>
  </w:num>
  <w:num w:numId="9">
    <w:abstractNumId w:val="28"/>
  </w:num>
  <w:num w:numId="10">
    <w:abstractNumId w:val="10"/>
  </w:num>
  <w:num w:numId="11">
    <w:abstractNumId w:val="5"/>
  </w:num>
  <w:num w:numId="12">
    <w:abstractNumId w:val="16"/>
  </w:num>
  <w:num w:numId="13">
    <w:abstractNumId w:val="34"/>
  </w:num>
  <w:num w:numId="14">
    <w:abstractNumId w:val="17"/>
  </w:num>
  <w:num w:numId="15">
    <w:abstractNumId w:val="30"/>
  </w:num>
  <w:num w:numId="16">
    <w:abstractNumId w:val="37"/>
  </w:num>
  <w:num w:numId="17">
    <w:abstractNumId w:val="31"/>
  </w:num>
  <w:num w:numId="18">
    <w:abstractNumId w:val="27"/>
  </w:num>
  <w:num w:numId="19">
    <w:abstractNumId w:val="21"/>
  </w:num>
  <w:num w:numId="20">
    <w:abstractNumId w:val="26"/>
  </w:num>
  <w:num w:numId="21">
    <w:abstractNumId w:val="18"/>
  </w:num>
  <w:num w:numId="22">
    <w:abstractNumId w:val="6"/>
  </w:num>
  <w:num w:numId="23">
    <w:abstractNumId w:val="11"/>
  </w:num>
  <w:num w:numId="24">
    <w:abstractNumId w:val="38"/>
  </w:num>
  <w:num w:numId="25">
    <w:abstractNumId w:val="23"/>
  </w:num>
  <w:num w:numId="26">
    <w:abstractNumId w:val="32"/>
  </w:num>
  <w:num w:numId="27">
    <w:abstractNumId w:val="0"/>
  </w:num>
  <w:num w:numId="28">
    <w:abstractNumId w:val="29"/>
  </w:num>
  <w:num w:numId="29">
    <w:abstractNumId w:val="42"/>
  </w:num>
  <w:num w:numId="30">
    <w:abstractNumId w:val="22"/>
  </w:num>
  <w:num w:numId="31">
    <w:abstractNumId w:val="36"/>
  </w:num>
  <w:num w:numId="32">
    <w:abstractNumId w:val="24"/>
  </w:num>
  <w:num w:numId="33">
    <w:abstractNumId w:val="41"/>
  </w:num>
  <w:num w:numId="34">
    <w:abstractNumId w:val="40"/>
  </w:num>
  <w:num w:numId="35">
    <w:abstractNumId w:val="33"/>
  </w:num>
  <w:num w:numId="36">
    <w:abstractNumId w:val="14"/>
  </w:num>
  <w:num w:numId="37">
    <w:abstractNumId w:val="7"/>
  </w:num>
  <w:num w:numId="38">
    <w:abstractNumId w:val="12"/>
  </w:num>
  <w:num w:numId="39">
    <w:abstractNumId w:val="35"/>
  </w:num>
  <w:num w:numId="40">
    <w:abstractNumId w:val="39"/>
  </w:num>
  <w:num w:numId="41">
    <w:abstractNumId w:val="19"/>
  </w:num>
  <w:num w:numId="42">
    <w:abstractNumId w:val="1"/>
  </w:num>
  <w:num w:numId="43">
    <w:abstractNumId w:val="25"/>
  </w:num>
  <w:num w:numId="44">
    <w:abstractNumId w:val="20"/>
  </w:num>
  <w:num w:numId="45">
    <w:abstractNumId w:val="25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9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70F49"/>
    <w:rsid w:val="000051E8"/>
    <w:rsid w:val="00021CCE"/>
    <w:rsid w:val="000244DA"/>
    <w:rsid w:val="00024F7D"/>
    <w:rsid w:val="00041A78"/>
    <w:rsid w:val="00044B1C"/>
    <w:rsid w:val="00056CDE"/>
    <w:rsid w:val="00067386"/>
    <w:rsid w:val="000742E9"/>
    <w:rsid w:val="00074CB6"/>
    <w:rsid w:val="00081D65"/>
    <w:rsid w:val="0009374A"/>
    <w:rsid w:val="000957CF"/>
    <w:rsid w:val="00097D17"/>
    <w:rsid w:val="000A1F96"/>
    <w:rsid w:val="000A6D5F"/>
    <w:rsid w:val="000B3397"/>
    <w:rsid w:val="000B55A2"/>
    <w:rsid w:val="000D0F9F"/>
    <w:rsid w:val="000D258B"/>
    <w:rsid w:val="000D43CC"/>
    <w:rsid w:val="000D4C46"/>
    <w:rsid w:val="000D74AA"/>
    <w:rsid w:val="000E7E27"/>
    <w:rsid w:val="000F0FC3"/>
    <w:rsid w:val="001024BE"/>
    <w:rsid w:val="00114D79"/>
    <w:rsid w:val="001259CD"/>
    <w:rsid w:val="00126FA8"/>
    <w:rsid w:val="00127743"/>
    <w:rsid w:val="001300A2"/>
    <w:rsid w:val="0014360D"/>
    <w:rsid w:val="0015561E"/>
    <w:rsid w:val="001627D5"/>
    <w:rsid w:val="00172B61"/>
    <w:rsid w:val="0017612A"/>
    <w:rsid w:val="001A2956"/>
    <w:rsid w:val="001B1CDB"/>
    <w:rsid w:val="001C63E7"/>
    <w:rsid w:val="001E1060"/>
    <w:rsid w:val="001E1DF9"/>
    <w:rsid w:val="001E350C"/>
    <w:rsid w:val="001F74F3"/>
    <w:rsid w:val="00202C8A"/>
    <w:rsid w:val="00206072"/>
    <w:rsid w:val="00220E70"/>
    <w:rsid w:val="00237603"/>
    <w:rsid w:val="00270E01"/>
    <w:rsid w:val="00274107"/>
    <w:rsid w:val="002776A1"/>
    <w:rsid w:val="002866F4"/>
    <w:rsid w:val="0029547E"/>
    <w:rsid w:val="002A0BC8"/>
    <w:rsid w:val="002A21E2"/>
    <w:rsid w:val="002B1426"/>
    <w:rsid w:val="002D3120"/>
    <w:rsid w:val="002F1005"/>
    <w:rsid w:val="002F2906"/>
    <w:rsid w:val="003242E1"/>
    <w:rsid w:val="00333911"/>
    <w:rsid w:val="00334165"/>
    <w:rsid w:val="00334B61"/>
    <w:rsid w:val="003531E7"/>
    <w:rsid w:val="00357E2E"/>
    <w:rsid w:val="003601A4"/>
    <w:rsid w:val="0037535C"/>
    <w:rsid w:val="003934F8"/>
    <w:rsid w:val="00397A1B"/>
    <w:rsid w:val="003A21C8"/>
    <w:rsid w:val="003B6678"/>
    <w:rsid w:val="003B687D"/>
    <w:rsid w:val="003C062A"/>
    <w:rsid w:val="003C1D7A"/>
    <w:rsid w:val="003C3B87"/>
    <w:rsid w:val="003C42EF"/>
    <w:rsid w:val="003C5F97"/>
    <w:rsid w:val="003C6DFB"/>
    <w:rsid w:val="003D1E51"/>
    <w:rsid w:val="003D3497"/>
    <w:rsid w:val="003E196D"/>
    <w:rsid w:val="003E7481"/>
    <w:rsid w:val="003F02D1"/>
    <w:rsid w:val="00400F4E"/>
    <w:rsid w:val="0041351F"/>
    <w:rsid w:val="004254FE"/>
    <w:rsid w:val="00436FFC"/>
    <w:rsid w:val="00437D28"/>
    <w:rsid w:val="0044354A"/>
    <w:rsid w:val="00450604"/>
    <w:rsid w:val="00454353"/>
    <w:rsid w:val="00461AC6"/>
    <w:rsid w:val="004672DB"/>
    <w:rsid w:val="0047429B"/>
    <w:rsid w:val="00486F08"/>
    <w:rsid w:val="004904C5"/>
    <w:rsid w:val="004917C4"/>
    <w:rsid w:val="004A07A5"/>
    <w:rsid w:val="004B35ED"/>
    <w:rsid w:val="004B6402"/>
    <w:rsid w:val="004B692B"/>
    <w:rsid w:val="004B6C17"/>
    <w:rsid w:val="004B6F53"/>
    <w:rsid w:val="004C3CAF"/>
    <w:rsid w:val="004C703E"/>
    <w:rsid w:val="004D096E"/>
    <w:rsid w:val="004D32D3"/>
    <w:rsid w:val="004E785E"/>
    <w:rsid w:val="004E7905"/>
    <w:rsid w:val="004E7C36"/>
    <w:rsid w:val="005055FF"/>
    <w:rsid w:val="00510059"/>
    <w:rsid w:val="00513677"/>
    <w:rsid w:val="00515880"/>
    <w:rsid w:val="005216A8"/>
    <w:rsid w:val="00522F5F"/>
    <w:rsid w:val="0052431C"/>
    <w:rsid w:val="00525493"/>
    <w:rsid w:val="00554CBB"/>
    <w:rsid w:val="00554E12"/>
    <w:rsid w:val="00555E5B"/>
    <w:rsid w:val="005560AC"/>
    <w:rsid w:val="0056194A"/>
    <w:rsid w:val="00564FBC"/>
    <w:rsid w:val="00565B7C"/>
    <w:rsid w:val="005802B3"/>
    <w:rsid w:val="005A1625"/>
    <w:rsid w:val="005A5710"/>
    <w:rsid w:val="005B05D5"/>
    <w:rsid w:val="005B0DEC"/>
    <w:rsid w:val="005B1C40"/>
    <w:rsid w:val="005B66FC"/>
    <w:rsid w:val="005C11D5"/>
    <w:rsid w:val="005C6A23"/>
    <w:rsid w:val="005D306E"/>
    <w:rsid w:val="005E30DC"/>
    <w:rsid w:val="005E5BB5"/>
    <w:rsid w:val="005F77A5"/>
    <w:rsid w:val="00605DD7"/>
    <w:rsid w:val="0060658F"/>
    <w:rsid w:val="00613219"/>
    <w:rsid w:val="00613927"/>
    <w:rsid w:val="006178A2"/>
    <w:rsid w:val="0062789A"/>
    <w:rsid w:val="0063396F"/>
    <w:rsid w:val="006362A7"/>
    <w:rsid w:val="00640E46"/>
    <w:rsid w:val="0064179C"/>
    <w:rsid w:val="00643A8A"/>
    <w:rsid w:val="0064491A"/>
    <w:rsid w:val="00653B50"/>
    <w:rsid w:val="006776B4"/>
    <w:rsid w:val="00683424"/>
    <w:rsid w:val="006873B8"/>
    <w:rsid w:val="00693C45"/>
    <w:rsid w:val="00695142"/>
    <w:rsid w:val="006B0FEA"/>
    <w:rsid w:val="006C6D6D"/>
    <w:rsid w:val="006C7A3B"/>
    <w:rsid w:val="006C7CE4"/>
    <w:rsid w:val="006D2B6E"/>
    <w:rsid w:val="006D77DB"/>
    <w:rsid w:val="006F4464"/>
    <w:rsid w:val="00714CA4"/>
    <w:rsid w:val="007250D9"/>
    <w:rsid w:val="00726DAA"/>
    <w:rsid w:val="007274B8"/>
    <w:rsid w:val="00727F97"/>
    <w:rsid w:val="00730AE0"/>
    <w:rsid w:val="00734C38"/>
    <w:rsid w:val="0074372D"/>
    <w:rsid w:val="007604F9"/>
    <w:rsid w:val="00764773"/>
    <w:rsid w:val="007735DC"/>
    <w:rsid w:val="00781718"/>
    <w:rsid w:val="0078311A"/>
    <w:rsid w:val="00786827"/>
    <w:rsid w:val="00791D70"/>
    <w:rsid w:val="007A1089"/>
    <w:rsid w:val="007A61C5"/>
    <w:rsid w:val="007A6888"/>
    <w:rsid w:val="007B0DCC"/>
    <w:rsid w:val="007B2222"/>
    <w:rsid w:val="007B3FD5"/>
    <w:rsid w:val="007C2BF7"/>
    <w:rsid w:val="007D3601"/>
    <w:rsid w:val="007D6C20"/>
    <w:rsid w:val="007E73B4"/>
    <w:rsid w:val="00812516"/>
    <w:rsid w:val="008200D1"/>
    <w:rsid w:val="00824688"/>
    <w:rsid w:val="00832121"/>
    <w:rsid w:val="00832EBB"/>
    <w:rsid w:val="00834734"/>
    <w:rsid w:val="00835BF6"/>
    <w:rsid w:val="00844A66"/>
    <w:rsid w:val="008761F3"/>
    <w:rsid w:val="00876F14"/>
    <w:rsid w:val="00881DD2"/>
    <w:rsid w:val="008823A6"/>
    <w:rsid w:val="00882B54"/>
    <w:rsid w:val="008912AE"/>
    <w:rsid w:val="00896D54"/>
    <w:rsid w:val="00897224"/>
    <w:rsid w:val="00897F52"/>
    <w:rsid w:val="008B0F23"/>
    <w:rsid w:val="008B560B"/>
    <w:rsid w:val="008C41F7"/>
    <w:rsid w:val="008D2A6E"/>
    <w:rsid w:val="008D5241"/>
    <w:rsid w:val="008D6DCF"/>
    <w:rsid w:val="008E1EE1"/>
    <w:rsid w:val="008E2D12"/>
    <w:rsid w:val="008E5424"/>
    <w:rsid w:val="008F13A1"/>
    <w:rsid w:val="00901689"/>
    <w:rsid w:val="009018F0"/>
    <w:rsid w:val="00906E82"/>
    <w:rsid w:val="00913BFA"/>
    <w:rsid w:val="009222AC"/>
    <w:rsid w:val="00932B06"/>
    <w:rsid w:val="00937718"/>
    <w:rsid w:val="00945E13"/>
    <w:rsid w:val="00953113"/>
    <w:rsid w:val="00954B97"/>
    <w:rsid w:val="00955127"/>
    <w:rsid w:val="00956BC9"/>
    <w:rsid w:val="0096141B"/>
    <w:rsid w:val="00970F49"/>
    <w:rsid w:val="009715DA"/>
    <w:rsid w:val="00976338"/>
    <w:rsid w:val="009931F0"/>
    <w:rsid w:val="009955F8"/>
    <w:rsid w:val="009A2639"/>
    <w:rsid w:val="009A36AD"/>
    <w:rsid w:val="009B18A2"/>
    <w:rsid w:val="009D04EE"/>
    <w:rsid w:val="009D45F8"/>
    <w:rsid w:val="009E37D3"/>
    <w:rsid w:val="009E52E7"/>
    <w:rsid w:val="009F0724"/>
    <w:rsid w:val="009F0D8C"/>
    <w:rsid w:val="009F57C0"/>
    <w:rsid w:val="00A0510D"/>
    <w:rsid w:val="00A11569"/>
    <w:rsid w:val="00A11BEE"/>
    <w:rsid w:val="00A12C2A"/>
    <w:rsid w:val="00A200A6"/>
    <w:rsid w:val="00A204BB"/>
    <w:rsid w:val="00A20A67"/>
    <w:rsid w:val="00A25975"/>
    <w:rsid w:val="00A27EE4"/>
    <w:rsid w:val="00A374F4"/>
    <w:rsid w:val="00A57976"/>
    <w:rsid w:val="00A63542"/>
    <w:rsid w:val="00A636B8"/>
    <w:rsid w:val="00A638C1"/>
    <w:rsid w:val="00A8496D"/>
    <w:rsid w:val="00A85D42"/>
    <w:rsid w:val="00A87627"/>
    <w:rsid w:val="00A90BAC"/>
    <w:rsid w:val="00A91D4B"/>
    <w:rsid w:val="00A962D4"/>
    <w:rsid w:val="00A9790B"/>
    <w:rsid w:val="00AA2B8A"/>
    <w:rsid w:val="00AA4D92"/>
    <w:rsid w:val="00AA5C85"/>
    <w:rsid w:val="00AB2CBD"/>
    <w:rsid w:val="00AC2EAA"/>
    <w:rsid w:val="00AD055A"/>
    <w:rsid w:val="00AD2200"/>
    <w:rsid w:val="00AD5294"/>
    <w:rsid w:val="00AE6AB7"/>
    <w:rsid w:val="00AE7A32"/>
    <w:rsid w:val="00AF7C2C"/>
    <w:rsid w:val="00B11CC4"/>
    <w:rsid w:val="00B15AA4"/>
    <w:rsid w:val="00B162B5"/>
    <w:rsid w:val="00B21E40"/>
    <w:rsid w:val="00B236AD"/>
    <w:rsid w:val="00B30A26"/>
    <w:rsid w:val="00B37579"/>
    <w:rsid w:val="00B40FFB"/>
    <w:rsid w:val="00B4196F"/>
    <w:rsid w:val="00B4273F"/>
    <w:rsid w:val="00B45392"/>
    <w:rsid w:val="00B45AA4"/>
    <w:rsid w:val="00B47E0E"/>
    <w:rsid w:val="00B53E95"/>
    <w:rsid w:val="00B5673E"/>
    <w:rsid w:val="00B60F1A"/>
    <w:rsid w:val="00B610A2"/>
    <w:rsid w:val="00B67BF0"/>
    <w:rsid w:val="00B80292"/>
    <w:rsid w:val="00B93A7F"/>
    <w:rsid w:val="00BA2CF0"/>
    <w:rsid w:val="00BB7B6B"/>
    <w:rsid w:val="00BC0DEA"/>
    <w:rsid w:val="00BC3813"/>
    <w:rsid w:val="00BC7808"/>
    <w:rsid w:val="00BE099A"/>
    <w:rsid w:val="00C02D07"/>
    <w:rsid w:val="00C06EBC"/>
    <w:rsid w:val="00C0723F"/>
    <w:rsid w:val="00C17B01"/>
    <w:rsid w:val="00C21B26"/>
    <w:rsid w:val="00C21E3A"/>
    <w:rsid w:val="00C26C83"/>
    <w:rsid w:val="00C40763"/>
    <w:rsid w:val="00C52383"/>
    <w:rsid w:val="00C56A9B"/>
    <w:rsid w:val="00C65B1E"/>
    <w:rsid w:val="00C740CF"/>
    <w:rsid w:val="00C8277D"/>
    <w:rsid w:val="00C95538"/>
    <w:rsid w:val="00C96567"/>
    <w:rsid w:val="00C97E44"/>
    <w:rsid w:val="00CA6CCD"/>
    <w:rsid w:val="00CB194C"/>
    <w:rsid w:val="00CC50B7"/>
    <w:rsid w:val="00CE2498"/>
    <w:rsid w:val="00CE36B8"/>
    <w:rsid w:val="00CF0DA9"/>
    <w:rsid w:val="00CF1269"/>
    <w:rsid w:val="00D02C00"/>
    <w:rsid w:val="00D0464F"/>
    <w:rsid w:val="00D12ABD"/>
    <w:rsid w:val="00D15D43"/>
    <w:rsid w:val="00D16F4B"/>
    <w:rsid w:val="00D17132"/>
    <w:rsid w:val="00D2075B"/>
    <w:rsid w:val="00D229F1"/>
    <w:rsid w:val="00D33987"/>
    <w:rsid w:val="00D344F4"/>
    <w:rsid w:val="00D37CEC"/>
    <w:rsid w:val="00D37DEA"/>
    <w:rsid w:val="00D405D4"/>
    <w:rsid w:val="00D41269"/>
    <w:rsid w:val="00D44937"/>
    <w:rsid w:val="00D45007"/>
    <w:rsid w:val="00D46B3B"/>
    <w:rsid w:val="00D47A98"/>
    <w:rsid w:val="00D617CC"/>
    <w:rsid w:val="00D66021"/>
    <w:rsid w:val="00D76FB1"/>
    <w:rsid w:val="00D810D6"/>
    <w:rsid w:val="00D84D86"/>
    <w:rsid w:val="00D87A1E"/>
    <w:rsid w:val="00D95CD8"/>
    <w:rsid w:val="00D96D88"/>
    <w:rsid w:val="00D979DE"/>
    <w:rsid w:val="00DC74F8"/>
    <w:rsid w:val="00DD4471"/>
    <w:rsid w:val="00DE39D8"/>
    <w:rsid w:val="00DE470C"/>
    <w:rsid w:val="00DE5614"/>
    <w:rsid w:val="00DF7B70"/>
    <w:rsid w:val="00E0407E"/>
    <w:rsid w:val="00E04FDF"/>
    <w:rsid w:val="00E14BB3"/>
    <w:rsid w:val="00E15F2A"/>
    <w:rsid w:val="00E279E8"/>
    <w:rsid w:val="00E326AA"/>
    <w:rsid w:val="00E579D6"/>
    <w:rsid w:val="00E72484"/>
    <w:rsid w:val="00E75567"/>
    <w:rsid w:val="00E81731"/>
    <w:rsid w:val="00E81924"/>
    <w:rsid w:val="00E84D97"/>
    <w:rsid w:val="00E857D6"/>
    <w:rsid w:val="00E972FE"/>
    <w:rsid w:val="00EA0163"/>
    <w:rsid w:val="00EA0C3A"/>
    <w:rsid w:val="00EA30C6"/>
    <w:rsid w:val="00EB2779"/>
    <w:rsid w:val="00ED18F9"/>
    <w:rsid w:val="00ED53C9"/>
    <w:rsid w:val="00EE0796"/>
    <w:rsid w:val="00EE3C8C"/>
    <w:rsid w:val="00EE7DA3"/>
    <w:rsid w:val="00EF500E"/>
    <w:rsid w:val="00F1662D"/>
    <w:rsid w:val="00F23A2D"/>
    <w:rsid w:val="00F303C4"/>
    <w:rsid w:val="00F3099C"/>
    <w:rsid w:val="00F35F4F"/>
    <w:rsid w:val="00F41D91"/>
    <w:rsid w:val="00F50AC5"/>
    <w:rsid w:val="00F5648D"/>
    <w:rsid w:val="00F6025D"/>
    <w:rsid w:val="00F61CA3"/>
    <w:rsid w:val="00F639F6"/>
    <w:rsid w:val="00F672B2"/>
    <w:rsid w:val="00F8340A"/>
    <w:rsid w:val="00F83D10"/>
    <w:rsid w:val="00F944BC"/>
    <w:rsid w:val="00F96457"/>
    <w:rsid w:val="00FA5000"/>
    <w:rsid w:val="00FA77DA"/>
    <w:rsid w:val="00FB022D"/>
    <w:rsid w:val="00FB1F17"/>
    <w:rsid w:val="00FB3492"/>
    <w:rsid w:val="00FB63A2"/>
    <w:rsid w:val="00FC0668"/>
    <w:rsid w:val="00FD13DA"/>
    <w:rsid w:val="00FD20DE"/>
    <w:rsid w:val="00FD4470"/>
    <w:rsid w:val="00FD49AB"/>
    <w:rsid w:val="00FE26B5"/>
    <w:rsid w:val="00FF55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3F02D1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781718"/>
    <w:pPr>
      <w:tabs>
        <w:tab w:val="left" w:pos="142"/>
        <w:tab w:val="right" w:leader="dot" w:pos="9639"/>
      </w:tabs>
      <w:spacing w:after="0" w:line="276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uiPriority w:val="1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aff2">
    <w:name w:val="Абзац списка Знак"/>
    <w:basedOn w:val="a2"/>
    <w:link w:val="aff1"/>
    <w:uiPriority w:val="1"/>
    <w:rsid w:val="00D4493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60gs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ok.ru/group/629791505122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7D2BE-85AA-4903-A94E-403FB25EA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29</Pages>
  <Words>6095</Words>
  <Characters>34746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 Антон Сергеевич</dc:creator>
  <cp:lastModifiedBy>пк</cp:lastModifiedBy>
  <cp:revision>18</cp:revision>
  <dcterms:created xsi:type="dcterms:W3CDTF">2023-01-30T07:35:00Z</dcterms:created>
  <dcterms:modified xsi:type="dcterms:W3CDTF">2023-03-23T04:21:00Z</dcterms:modified>
</cp:coreProperties>
</file>