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244" w:rsidRPr="00E6264C" w:rsidRDefault="00E6264C" w:rsidP="00C95CD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Региональный этап чемпионата по профессиональному мастерству «Профессионалы»</w:t>
      </w:r>
    </w:p>
    <w:p w:rsidR="009C3782" w:rsidRPr="002A5C07" w:rsidRDefault="002C6C07" w:rsidP="00C95CD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Курганской</w:t>
      </w:r>
      <w:r w:rsidR="009C3782" w:rsidRPr="00513862">
        <w:rPr>
          <w:rFonts w:ascii="Times New Roman" w:hAnsi="Times New Roman"/>
          <w:b/>
          <w:sz w:val="24"/>
        </w:rPr>
        <w:t xml:space="preserve"> области</w:t>
      </w:r>
      <w:r w:rsidR="00E6264C">
        <w:rPr>
          <w:rFonts w:ascii="Times New Roman" w:hAnsi="Times New Roman"/>
          <w:b/>
          <w:sz w:val="24"/>
        </w:rPr>
        <w:t xml:space="preserve"> -</w:t>
      </w:r>
      <w:r w:rsidR="009C3782" w:rsidRPr="00513862">
        <w:rPr>
          <w:rFonts w:ascii="Times New Roman" w:hAnsi="Times New Roman"/>
          <w:b/>
          <w:sz w:val="24"/>
        </w:rPr>
        <w:t xml:space="preserve"> 20</w:t>
      </w:r>
      <w:r w:rsidR="00D4522A">
        <w:rPr>
          <w:rFonts w:ascii="Times New Roman" w:hAnsi="Times New Roman"/>
          <w:b/>
          <w:sz w:val="24"/>
        </w:rPr>
        <w:t>2</w:t>
      </w:r>
      <w:r w:rsidR="00E6264C">
        <w:rPr>
          <w:rFonts w:ascii="Times New Roman" w:hAnsi="Times New Roman"/>
          <w:b/>
          <w:sz w:val="24"/>
        </w:rPr>
        <w:t>3</w:t>
      </w:r>
    </w:p>
    <w:p w:rsidR="00513862" w:rsidRDefault="00513862" w:rsidP="00C95CD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E06A3" w:rsidRPr="00DD7CCD" w:rsidRDefault="00E6264C" w:rsidP="00C95CD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="00A02F35"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>апреля</w:t>
      </w:r>
      <w:r w:rsidR="00456B61" w:rsidRPr="00DD7CCD">
        <w:rPr>
          <w:rFonts w:ascii="Times New Roman" w:hAnsi="Times New Roman"/>
          <w:b/>
          <w:sz w:val="24"/>
        </w:rPr>
        <w:t xml:space="preserve"> – </w:t>
      </w:r>
      <w:r>
        <w:rPr>
          <w:rFonts w:ascii="Times New Roman" w:hAnsi="Times New Roman"/>
          <w:b/>
          <w:sz w:val="24"/>
        </w:rPr>
        <w:t>2</w:t>
      </w:r>
      <w:r w:rsidR="002A5C07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апреля</w:t>
      </w:r>
      <w:r w:rsidR="00C95CDE" w:rsidRPr="00DD7CCD">
        <w:rPr>
          <w:rFonts w:ascii="Times New Roman" w:hAnsi="Times New Roman"/>
          <w:b/>
          <w:sz w:val="24"/>
        </w:rPr>
        <w:t xml:space="preserve"> 20</w:t>
      </w:r>
      <w:r w:rsidR="00D4522A" w:rsidRPr="00DD7CCD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3</w:t>
      </w:r>
      <w:r w:rsidR="00C95CDE" w:rsidRPr="00513862">
        <w:rPr>
          <w:rFonts w:ascii="Times New Roman" w:hAnsi="Times New Roman"/>
          <w:b/>
          <w:sz w:val="24"/>
        </w:rPr>
        <w:t>г</w:t>
      </w:r>
      <w:r>
        <w:rPr>
          <w:rFonts w:ascii="Times New Roman" w:hAnsi="Times New Roman"/>
          <w:b/>
          <w:sz w:val="24"/>
        </w:rPr>
        <w:t>ода</w:t>
      </w:r>
    </w:p>
    <w:p w:rsidR="00C95CDE" w:rsidRPr="00DD7CCD" w:rsidRDefault="00C95CDE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</w:p>
    <w:p w:rsidR="008100F3" w:rsidRDefault="008100F3" w:rsidP="008100F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8100F3">
        <w:rPr>
          <w:rFonts w:ascii="Times New Roman" w:hAnsi="Times New Roman"/>
          <w:sz w:val="32"/>
          <w:szCs w:val="32"/>
        </w:rPr>
        <w:t>Компетенция Веб</w:t>
      </w:r>
      <w:r w:rsidRPr="001325BB">
        <w:rPr>
          <w:rFonts w:ascii="Times New Roman" w:hAnsi="Times New Roman"/>
          <w:sz w:val="32"/>
          <w:szCs w:val="32"/>
        </w:rPr>
        <w:t>-</w:t>
      </w:r>
      <w:r w:rsidR="002A5C07">
        <w:rPr>
          <w:rFonts w:ascii="Times New Roman" w:hAnsi="Times New Roman"/>
          <w:sz w:val="32"/>
          <w:szCs w:val="32"/>
        </w:rPr>
        <w:t>технологии</w:t>
      </w:r>
    </w:p>
    <w:p w:rsidR="00E6264C" w:rsidRPr="001325BB" w:rsidRDefault="00E6264C" w:rsidP="008100F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План мероприятий</w:t>
      </w:r>
    </w:p>
    <w:p w:rsidR="009C3782" w:rsidRPr="00513862" w:rsidRDefault="007A7DD5" w:rsidP="007A7DD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13862">
        <w:rPr>
          <w:rFonts w:ascii="Times New Roman" w:hAnsi="Times New Roman"/>
          <w:b/>
          <w:sz w:val="24"/>
        </w:rPr>
        <w:t>Место проведения</w:t>
      </w:r>
      <w:r w:rsidR="009C3782" w:rsidRPr="00513862">
        <w:rPr>
          <w:rFonts w:ascii="Times New Roman" w:hAnsi="Times New Roman"/>
          <w:b/>
          <w:sz w:val="24"/>
        </w:rPr>
        <w:t>:</w:t>
      </w:r>
    </w:p>
    <w:p w:rsidR="009C3782" w:rsidRPr="002A5C07" w:rsidRDefault="009C3782" w:rsidP="007A7DD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13862">
        <w:rPr>
          <w:rFonts w:ascii="Times New Roman" w:hAnsi="Times New Roman"/>
          <w:b/>
          <w:sz w:val="24"/>
        </w:rPr>
        <w:t>-</w:t>
      </w:r>
      <w:r w:rsidR="00DD7CCD" w:rsidRPr="002A5C07">
        <w:rPr>
          <w:rFonts w:ascii="Times New Roman" w:hAnsi="Times New Roman"/>
          <w:b/>
          <w:sz w:val="24"/>
        </w:rPr>
        <w:t>ГБПОУ «КТК»</w:t>
      </w:r>
      <w:r w:rsidRPr="002A5C07">
        <w:rPr>
          <w:rFonts w:ascii="Times New Roman" w:hAnsi="Times New Roman"/>
          <w:b/>
          <w:sz w:val="24"/>
        </w:rPr>
        <w:t xml:space="preserve"> (г.</w:t>
      </w:r>
      <w:r w:rsidR="002C6C07" w:rsidRPr="002A5C07">
        <w:rPr>
          <w:rFonts w:ascii="Times New Roman" w:hAnsi="Times New Roman"/>
          <w:b/>
          <w:sz w:val="24"/>
        </w:rPr>
        <w:t>Курган</w:t>
      </w:r>
      <w:r w:rsidRPr="002A5C07">
        <w:rPr>
          <w:rFonts w:ascii="Times New Roman" w:hAnsi="Times New Roman"/>
          <w:b/>
          <w:sz w:val="24"/>
        </w:rPr>
        <w:t xml:space="preserve">, </w:t>
      </w:r>
      <w:r w:rsidR="00DD7CCD" w:rsidRPr="002A5C07">
        <w:rPr>
          <w:rFonts w:ascii="Times New Roman" w:hAnsi="Times New Roman"/>
          <w:b/>
          <w:sz w:val="24"/>
        </w:rPr>
        <w:t>пр</w:t>
      </w:r>
      <w:r w:rsidRPr="002A5C07">
        <w:rPr>
          <w:rFonts w:ascii="Times New Roman" w:hAnsi="Times New Roman"/>
          <w:b/>
          <w:sz w:val="24"/>
        </w:rPr>
        <w:t>.</w:t>
      </w:r>
      <w:r w:rsidR="00DD7CCD" w:rsidRPr="002A5C07">
        <w:rPr>
          <w:rFonts w:ascii="Times New Roman" w:hAnsi="Times New Roman"/>
          <w:b/>
          <w:sz w:val="24"/>
        </w:rPr>
        <w:t xml:space="preserve"> Машиностроителей</w:t>
      </w:r>
      <w:r w:rsidRPr="002A5C07">
        <w:rPr>
          <w:rFonts w:ascii="Times New Roman" w:hAnsi="Times New Roman"/>
          <w:b/>
          <w:sz w:val="24"/>
        </w:rPr>
        <w:t xml:space="preserve">, </w:t>
      </w:r>
      <w:r w:rsidR="002C6C07" w:rsidRPr="002A5C07">
        <w:rPr>
          <w:rFonts w:ascii="Times New Roman" w:hAnsi="Times New Roman"/>
          <w:b/>
          <w:sz w:val="24"/>
        </w:rPr>
        <w:t>1</w:t>
      </w:r>
      <w:r w:rsidR="00DD7CCD" w:rsidRPr="002A5C07">
        <w:rPr>
          <w:rFonts w:ascii="Times New Roman" w:hAnsi="Times New Roman"/>
          <w:b/>
          <w:sz w:val="24"/>
        </w:rPr>
        <w:t>4, корпус 2а</w:t>
      </w:r>
      <w:r w:rsidRPr="002A5C07">
        <w:rPr>
          <w:rFonts w:ascii="Times New Roman" w:hAnsi="Times New Roman"/>
          <w:b/>
          <w:sz w:val="24"/>
        </w:rPr>
        <w:t>)</w:t>
      </w:r>
    </w:p>
    <w:p w:rsidR="007A7DD5" w:rsidRDefault="007A7DD5" w:rsidP="007A7DD5">
      <w:pPr>
        <w:spacing w:after="0" w:line="240" w:lineRule="auto"/>
        <w:rPr>
          <w:rFonts w:ascii="Times New Roman" w:hAnsi="Times New Roman"/>
          <w:b/>
          <w:color w:val="FF0000"/>
          <w:sz w:val="32"/>
          <w:lang w:val="en-US"/>
        </w:rPr>
      </w:pPr>
    </w:p>
    <w:p w:rsidR="00806C0A" w:rsidRPr="00806C0A" w:rsidRDefault="00806C0A" w:rsidP="007A7DD5">
      <w:pPr>
        <w:spacing w:after="0" w:line="240" w:lineRule="auto"/>
        <w:rPr>
          <w:rFonts w:ascii="Times New Roman" w:hAnsi="Times New Roman"/>
          <w:b/>
          <w:color w:val="FF0000"/>
          <w:sz w:val="32"/>
          <w:lang w:val="en-US"/>
        </w:rPr>
      </w:pPr>
    </w:p>
    <w:tbl>
      <w:tblPr>
        <w:tblStyle w:val="a3"/>
        <w:tblW w:w="10160" w:type="dxa"/>
        <w:tblLook w:val="04A0" w:firstRow="1" w:lastRow="0" w:firstColumn="1" w:lastColumn="0" w:noHBand="0" w:noVBand="1"/>
      </w:tblPr>
      <w:tblGrid>
        <w:gridCol w:w="558"/>
        <w:gridCol w:w="1219"/>
        <w:gridCol w:w="61"/>
        <w:gridCol w:w="5971"/>
        <w:gridCol w:w="2341"/>
        <w:gridCol w:w="10"/>
      </w:tblGrid>
      <w:tr w:rsidR="00694600" w:rsidRPr="00BF74DF" w:rsidTr="00DC18A8">
        <w:trPr>
          <w:gridAfter w:val="1"/>
          <w:wAfter w:w="10" w:type="dxa"/>
          <w:trHeight w:val="609"/>
        </w:trPr>
        <w:tc>
          <w:tcPr>
            <w:tcW w:w="558" w:type="dxa"/>
            <w:shd w:val="clear" w:color="auto" w:fill="8DB3E2" w:themeFill="text2" w:themeFillTint="66"/>
            <w:vAlign w:val="center"/>
          </w:tcPr>
          <w:p w:rsidR="00694600" w:rsidRPr="00BF74DF" w:rsidRDefault="00694600" w:rsidP="00513862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280" w:type="dxa"/>
            <w:gridSpan w:val="2"/>
            <w:shd w:val="clear" w:color="auto" w:fill="8DB3E2" w:themeFill="text2" w:themeFillTint="66"/>
            <w:vAlign w:val="center"/>
          </w:tcPr>
          <w:p w:rsidR="00694600" w:rsidRPr="00BF74DF" w:rsidRDefault="00694600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Время</w:t>
            </w:r>
          </w:p>
        </w:tc>
        <w:tc>
          <w:tcPr>
            <w:tcW w:w="5971" w:type="dxa"/>
            <w:shd w:val="clear" w:color="auto" w:fill="8DB3E2" w:themeFill="text2" w:themeFillTint="66"/>
            <w:vAlign w:val="center"/>
          </w:tcPr>
          <w:p w:rsidR="00694600" w:rsidRPr="00BF74DF" w:rsidRDefault="00694600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2341" w:type="dxa"/>
            <w:shd w:val="clear" w:color="auto" w:fill="8DB3E2" w:themeFill="text2" w:themeFillTint="66"/>
            <w:vAlign w:val="center"/>
          </w:tcPr>
          <w:p w:rsidR="00694600" w:rsidRPr="00BF74DF" w:rsidRDefault="00694600" w:rsidP="00694600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Место проведения</w:t>
            </w:r>
          </w:p>
        </w:tc>
      </w:tr>
      <w:tr w:rsidR="00A02F35" w:rsidRPr="00BF74DF" w:rsidTr="000D2827">
        <w:tc>
          <w:tcPr>
            <w:tcW w:w="10160" w:type="dxa"/>
            <w:gridSpan w:val="6"/>
            <w:shd w:val="clear" w:color="auto" w:fill="C6D9F1" w:themeFill="text2" w:themeFillTint="33"/>
            <w:vAlign w:val="center"/>
          </w:tcPr>
          <w:p w:rsidR="00A02F35" w:rsidRPr="00A02F35" w:rsidRDefault="00A02F35" w:rsidP="00990907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15 апреля, суббота (день С-3) </w:t>
            </w:r>
          </w:p>
        </w:tc>
      </w:tr>
      <w:tr w:rsidR="00A02F35" w:rsidRPr="00BF74DF" w:rsidTr="00DC18A8">
        <w:trPr>
          <w:gridAfter w:val="1"/>
          <w:wAfter w:w="10" w:type="dxa"/>
        </w:trPr>
        <w:tc>
          <w:tcPr>
            <w:tcW w:w="558" w:type="dxa"/>
            <w:shd w:val="clear" w:color="auto" w:fill="auto"/>
            <w:vAlign w:val="center"/>
          </w:tcPr>
          <w:p w:rsidR="00A02F35" w:rsidRPr="00A02F35" w:rsidRDefault="00A02F35" w:rsidP="00A02F35">
            <w:pPr>
              <w:pStyle w:val="a4"/>
              <w:numPr>
                <w:ilvl w:val="0"/>
                <w:numId w:val="3"/>
              </w:numPr>
              <w:spacing w:before="240" w:after="240" w:line="288" w:lineRule="auto"/>
              <w:ind w:left="22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A02F35" w:rsidRPr="00A02F35" w:rsidRDefault="00A02F35" w:rsidP="00A02F35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дня</w:t>
            </w:r>
          </w:p>
        </w:tc>
        <w:tc>
          <w:tcPr>
            <w:tcW w:w="5971" w:type="dxa"/>
            <w:shd w:val="clear" w:color="auto" w:fill="auto"/>
            <w:vAlign w:val="center"/>
          </w:tcPr>
          <w:p w:rsidR="00A02F35" w:rsidRPr="00A02F35" w:rsidRDefault="00A02F35" w:rsidP="004A3226">
            <w:pPr>
              <w:spacing w:before="240" w:after="240" w:line="288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оборудования конкурсной площадк</w:t>
            </w:r>
            <w:r w:rsidR="0052084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A02F35" w:rsidRPr="00A02F35" w:rsidRDefault="00A02F35" w:rsidP="00520846">
            <w:pPr>
              <w:spacing w:before="240" w:after="24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A02F35" w:rsidRPr="00BF74DF" w:rsidTr="000D2827">
        <w:tc>
          <w:tcPr>
            <w:tcW w:w="10160" w:type="dxa"/>
            <w:gridSpan w:val="6"/>
            <w:shd w:val="clear" w:color="auto" w:fill="auto"/>
            <w:vAlign w:val="center"/>
          </w:tcPr>
          <w:p w:rsidR="00A02F35" w:rsidRPr="00A02F35" w:rsidRDefault="00A02F35" w:rsidP="00990907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94600" w:rsidRPr="00BF74DF" w:rsidTr="000D2827">
        <w:tc>
          <w:tcPr>
            <w:tcW w:w="10160" w:type="dxa"/>
            <w:gridSpan w:val="6"/>
            <w:shd w:val="clear" w:color="auto" w:fill="C6D9F1" w:themeFill="text2" w:themeFillTint="33"/>
            <w:vAlign w:val="center"/>
          </w:tcPr>
          <w:p w:rsidR="00694600" w:rsidRPr="00BF74DF" w:rsidRDefault="00990907" w:rsidP="00520846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  <w:r w:rsidR="004D08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апреля</w:t>
            </w:r>
            <w:r w:rsidR="00694600"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воскресенье</w:t>
            </w:r>
            <w:r w:rsidR="005208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(день С-2)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A02F35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6C7762" w:rsidRDefault="00F10818" w:rsidP="00F10818">
            <w:pPr>
              <w:spacing w:after="20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11.00 – 12.00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4A3226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0818">
              <w:rPr>
                <w:rFonts w:ascii="Times New Roman" w:hAnsi="Times New Roman" w:cs="Times New Roman"/>
                <w:sz w:val="18"/>
                <w:szCs w:val="18"/>
              </w:rPr>
              <w:t>Принятие конкурсной площадки у технического администратора площадки.</w:t>
            </w:r>
          </w:p>
        </w:tc>
        <w:tc>
          <w:tcPr>
            <w:tcW w:w="2341" w:type="dxa"/>
            <w:vAlign w:val="center"/>
          </w:tcPr>
          <w:p w:rsidR="00F10818" w:rsidRDefault="00F10818" w:rsidP="00360A9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A02F35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6C7762" w:rsidRDefault="00F10818" w:rsidP="006C7762">
            <w:pPr>
              <w:spacing w:after="20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12.00 – 12.30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4A3226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7762">
              <w:rPr>
                <w:rFonts w:ascii="Times New Roman" w:hAnsi="Times New Roman" w:cs="Times New Roman"/>
                <w:sz w:val="18"/>
                <w:szCs w:val="18"/>
              </w:rPr>
              <w:t>Обед для конкурсантов (иногородних) и экспертов (иногородних) на площадке чемпионата.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Отъезд участников.</w:t>
            </w:r>
          </w:p>
        </w:tc>
        <w:tc>
          <w:tcPr>
            <w:tcW w:w="2341" w:type="dxa"/>
          </w:tcPr>
          <w:p w:rsidR="00F10818" w:rsidRPr="00406488" w:rsidRDefault="00F10818" w:rsidP="00DD7CC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A02F35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FD519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4457B2">
              <w:rPr>
                <w:rFonts w:ascii="Times New Roman" w:hAnsi="Times New Roman"/>
                <w:sz w:val="18"/>
                <w:szCs w:val="18"/>
              </w:rPr>
              <w:t>.</w:t>
            </w:r>
            <w:r w:rsidR="00FD519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4457B2">
              <w:rPr>
                <w:rFonts w:ascii="Times New Roman" w:hAnsi="Times New Roman"/>
                <w:sz w:val="18"/>
                <w:szCs w:val="18"/>
              </w:rPr>
              <w:t>0 – 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4457B2">
              <w:rPr>
                <w:rFonts w:ascii="Times New Roman" w:hAnsi="Times New Roman"/>
                <w:sz w:val="18"/>
                <w:szCs w:val="18"/>
              </w:rPr>
              <w:t>.00</w:t>
            </w:r>
          </w:p>
        </w:tc>
        <w:tc>
          <w:tcPr>
            <w:tcW w:w="5971" w:type="dxa"/>
            <w:vAlign w:val="center"/>
          </w:tcPr>
          <w:p w:rsidR="00F10818" w:rsidRDefault="00F10818" w:rsidP="004A3226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экспертов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на площадке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чемпионата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10818" w:rsidRPr="00BF74DF" w:rsidRDefault="00F10818" w:rsidP="004A3226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Собрание экспертов: Инструктаж по ТБ и ОТ, подписание протоколов. Распределение ролей между экспертами. Обсуждение конкурсного задания, внесение 30% изменений. Ознакомление и занесение критериев оценки в систему ЦСО, их блокировка, обучение экспертов. Оформление и подписание протоколов.</w:t>
            </w:r>
          </w:p>
        </w:tc>
        <w:tc>
          <w:tcPr>
            <w:tcW w:w="2341" w:type="dxa"/>
          </w:tcPr>
          <w:p w:rsidR="00F10818" w:rsidRPr="00BF74DF" w:rsidRDefault="00F10818" w:rsidP="00DD7CC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A02F35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4A3226" w:rsidRDefault="00F10818" w:rsidP="006C7762">
            <w:pPr>
              <w:spacing w:after="20" w:line="288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19.00-19.30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4A3226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0818">
              <w:rPr>
                <w:rFonts w:ascii="Times New Roman" w:hAnsi="Times New Roman" w:cs="Times New Roman"/>
                <w:sz w:val="18"/>
                <w:szCs w:val="18"/>
              </w:rPr>
              <w:t>Ужин конкурсантов (в местах проживания) и экспертов (иногородних) на площадке чемпионата. Отъезд экспертов.</w:t>
            </w:r>
          </w:p>
        </w:tc>
        <w:tc>
          <w:tcPr>
            <w:tcW w:w="2341" w:type="dxa"/>
          </w:tcPr>
          <w:p w:rsidR="00F10818" w:rsidRPr="00406488" w:rsidRDefault="00F10818" w:rsidP="00DD7CC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0D2827">
        <w:tc>
          <w:tcPr>
            <w:tcW w:w="10160" w:type="dxa"/>
            <w:gridSpan w:val="6"/>
            <w:shd w:val="clear" w:color="auto" w:fill="C6D9F1" w:themeFill="text2" w:themeFillTint="33"/>
            <w:vAlign w:val="center"/>
          </w:tcPr>
          <w:p w:rsidR="00F10818" w:rsidRPr="007A3DDA" w:rsidRDefault="00F10818" w:rsidP="004D088E">
            <w:pPr>
              <w:spacing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  <w:r w:rsidR="004D08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апреля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понедельник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(день С-1)</w:t>
            </w:r>
          </w:p>
        </w:tc>
      </w:tr>
      <w:tr w:rsidR="00F10818" w:rsidRPr="00BF74DF" w:rsidTr="00DC18A8">
        <w:trPr>
          <w:gridAfter w:val="1"/>
          <w:wAfter w:w="10" w:type="dxa"/>
          <w:trHeight w:val="605"/>
        </w:trPr>
        <w:tc>
          <w:tcPr>
            <w:tcW w:w="558" w:type="dxa"/>
            <w:vAlign w:val="center"/>
          </w:tcPr>
          <w:p w:rsidR="00F10818" w:rsidRPr="00BF74DF" w:rsidRDefault="00F10818" w:rsidP="004A3226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F10818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4A3226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Трансфер экспертов-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наставников и конкурсантов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на площадку </w:t>
            </w:r>
          </w:p>
        </w:tc>
        <w:tc>
          <w:tcPr>
            <w:tcW w:w="2341" w:type="dxa"/>
            <w:vAlign w:val="center"/>
          </w:tcPr>
          <w:p w:rsidR="00F10818" w:rsidRPr="00BF74DF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rPr>
          <w:gridAfter w:val="1"/>
          <w:wAfter w:w="10" w:type="dxa"/>
          <w:trHeight w:val="605"/>
        </w:trPr>
        <w:tc>
          <w:tcPr>
            <w:tcW w:w="558" w:type="dxa"/>
            <w:vAlign w:val="center"/>
          </w:tcPr>
          <w:p w:rsidR="00F10818" w:rsidRPr="00BF74DF" w:rsidRDefault="00F10818" w:rsidP="004A3226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Default="00F10818" w:rsidP="00F10818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4A3226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F10818">
              <w:rPr>
                <w:rFonts w:ascii="Times New Roman" w:hAnsi="Times New Roman" w:cs="Times New Roman"/>
                <w:sz w:val="18"/>
                <w:szCs w:val="18"/>
              </w:rPr>
              <w:t>Завтрак для иногородних участников и экспертов на площадке чемпионата.</w:t>
            </w:r>
          </w:p>
        </w:tc>
        <w:tc>
          <w:tcPr>
            <w:tcW w:w="2341" w:type="dxa"/>
            <w:vAlign w:val="center"/>
          </w:tcPr>
          <w:p w:rsidR="00F10818" w:rsidRPr="00406488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4A3226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952D5E" w:rsidP="001B6A3C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1081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1081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108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1081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1B6A3C" w:rsidRDefault="00F10818" w:rsidP="001B6A3C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на площадке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инструктаж по ТБ и ОТ, жеребьевка</w:t>
            </w:r>
          </w:p>
        </w:tc>
        <w:tc>
          <w:tcPr>
            <w:tcW w:w="2341" w:type="dxa"/>
            <w:vAlign w:val="center"/>
          </w:tcPr>
          <w:p w:rsidR="00F10818" w:rsidRPr="00BF74DF" w:rsidRDefault="00F10818" w:rsidP="007A3DD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4A3226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F10818" w:rsidRDefault="00F10818" w:rsidP="001B6A3C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5971" w:type="dxa"/>
          </w:tcPr>
          <w:p w:rsidR="00F10818" w:rsidRPr="00662139" w:rsidRDefault="00F10818" w:rsidP="002A5C07">
            <w:pPr>
              <w:spacing w:after="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21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Церемония Открытия Регионального чемпионата «Профессионалы» </w:t>
            </w:r>
          </w:p>
          <w:p w:rsidR="00F10818" w:rsidRPr="00BF74DF" w:rsidRDefault="00F10818" w:rsidP="00D71002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1" w:type="dxa"/>
          </w:tcPr>
          <w:p w:rsidR="00F10818" w:rsidRPr="00406488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84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онлайн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4A3226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Default="00F10818" w:rsidP="001B6A3C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12.00-13.00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DD7CCD">
            <w:pPr>
              <w:spacing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6909">
              <w:rPr>
                <w:rFonts w:ascii="Times New Roman" w:hAnsi="Times New Roman" w:cs="Times New Roman"/>
                <w:sz w:val="18"/>
                <w:szCs w:val="18"/>
              </w:rPr>
              <w:t>Обед для конкурсантов и экспертов</w:t>
            </w:r>
          </w:p>
        </w:tc>
        <w:tc>
          <w:tcPr>
            <w:tcW w:w="2341" w:type="dxa"/>
            <w:vAlign w:val="center"/>
          </w:tcPr>
          <w:p w:rsidR="00F10818" w:rsidRPr="00406488" w:rsidRDefault="00F10818" w:rsidP="007A3DD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84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онлайн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4A3226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952D5E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952D5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Знакомство участников с оборудованием площадк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и.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Знакомство с конкурсным заданием.  П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одписание протоколов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41" w:type="dxa"/>
          </w:tcPr>
          <w:p w:rsidR="00F10818" w:rsidRPr="00BF74DF" w:rsidRDefault="00F10818" w:rsidP="00DD7CC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84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4A3226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952D5E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1B6A3C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Ужин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иногородних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конкурсантов и экспертов</w:t>
            </w:r>
          </w:p>
        </w:tc>
        <w:tc>
          <w:tcPr>
            <w:tcW w:w="2341" w:type="dxa"/>
            <w:vAlign w:val="center"/>
          </w:tcPr>
          <w:p w:rsidR="00F10818" w:rsidRPr="00BF74DF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84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rPr>
          <w:gridAfter w:val="1"/>
          <w:wAfter w:w="10" w:type="dxa"/>
        </w:trPr>
        <w:tc>
          <w:tcPr>
            <w:tcW w:w="558" w:type="dxa"/>
            <w:vAlign w:val="center"/>
          </w:tcPr>
          <w:p w:rsidR="00F10818" w:rsidRPr="00BF74DF" w:rsidRDefault="00F10818" w:rsidP="004A3226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952D5E">
            <w:pPr>
              <w:spacing w:after="20"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Трансфер с площадок чемпионата до места проживания</w:t>
            </w:r>
          </w:p>
        </w:tc>
        <w:tc>
          <w:tcPr>
            <w:tcW w:w="2341" w:type="dxa"/>
            <w:vAlign w:val="center"/>
          </w:tcPr>
          <w:p w:rsidR="00F10818" w:rsidRPr="00BF74DF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10160" w:type="dxa"/>
            <w:gridSpan w:val="6"/>
            <w:shd w:val="clear" w:color="auto" w:fill="C6D9F1" w:themeFill="text2" w:themeFillTint="33"/>
            <w:vAlign w:val="center"/>
          </w:tcPr>
          <w:p w:rsidR="00F10818" w:rsidRPr="00BF74DF" w:rsidRDefault="00F10818" w:rsidP="001B6A3C">
            <w:pPr>
              <w:spacing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 февраля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вторник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(день С1)</w:t>
            </w:r>
          </w:p>
        </w:tc>
      </w:tr>
      <w:tr w:rsidR="00F10818" w:rsidRPr="00BF74DF" w:rsidTr="00DC18A8">
        <w:trPr>
          <w:trHeight w:val="555"/>
        </w:trPr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952D5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Трансфер на площадку проведения Чемпионата</w:t>
            </w:r>
          </w:p>
        </w:tc>
        <w:tc>
          <w:tcPr>
            <w:tcW w:w="2351" w:type="dxa"/>
            <w:gridSpan w:val="2"/>
            <w:vAlign w:val="center"/>
          </w:tcPr>
          <w:p w:rsidR="00F10818" w:rsidRPr="00BF74DF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проживания</w:t>
            </w: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952D5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 w:rsidR="00952D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952D5E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Завтрак для иногородних конкурсантов и экспертов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01038" w:rsidRPr="00F10818">
              <w:rPr>
                <w:rFonts w:ascii="Times New Roman" w:hAnsi="Times New Roman" w:cs="Times New Roman"/>
                <w:sz w:val="18"/>
                <w:szCs w:val="18"/>
              </w:rPr>
              <w:t>на площадке чемпионата.</w:t>
            </w:r>
          </w:p>
        </w:tc>
        <w:tc>
          <w:tcPr>
            <w:tcW w:w="2351" w:type="dxa"/>
            <w:gridSpan w:val="2"/>
            <w:vAlign w:val="center"/>
          </w:tcPr>
          <w:p w:rsidR="00F10818" w:rsidRPr="00952D5E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84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FD5194" w:rsidRDefault="00F10818" w:rsidP="00FD519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- 8.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E83A44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Организационные мероприятия на конкурсной площадке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Инструктаж по ТБ. </w:t>
            </w:r>
          </w:p>
        </w:tc>
        <w:tc>
          <w:tcPr>
            <w:tcW w:w="2351" w:type="dxa"/>
            <w:gridSpan w:val="2"/>
            <w:vMerge w:val="restart"/>
            <w:vAlign w:val="center"/>
          </w:tcPr>
          <w:p w:rsidR="00F10818" w:rsidRPr="00BF74DF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FD5194" w:rsidRDefault="00F10818" w:rsidP="00FD519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E83A44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знакомление участников с заданием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406488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FD5194" w:rsidRDefault="00FD5194" w:rsidP="00FD519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- 12.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C72E7B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конкурсантами Модуля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(в т.ч. 1</w:t>
            </w:r>
            <w:r w:rsidRPr="00C72E7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мин технический перерыв). 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2C6C07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2.30-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Обед для конкурсантов и экспертов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C72E7B" w:rsidRDefault="00F10818" w:rsidP="00C72E7B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30-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C72E7B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конкурсантами Модуля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(в т.ч. 1</w:t>
            </w:r>
            <w:r w:rsidRPr="00A23E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мин технический перерыв). 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1C31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7.00-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Ужин для конкурсантов и экспертов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184395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F10818" w:rsidRPr="00C56296" w:rsidRDefault="00F10818" w:rsidP="00FD519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</w:tcPr>
          <w:p w:rsidR="00F10818" w:rsidRPr="00B301B0" w:rsidRDefault="00F10818" w:rsidP="00DC18A8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Собрание экспертов: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экспертами Модуля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Занесение оценок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ЦСО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Malgun Gothic" w:hAnsi="Times New Roman" w:cs="Times New Roman"/>
                <w:sz w:val="18"/>
                <w:szCs w:val="18"/>
                <w:lang w:eastAsia="ko-KR"/>
              </w:rPr>
              <w:t>Подведение итогов дня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F10818" w:rsidRPr="00A23E19" w:rsidRDefault="00F10818" w:rsidP="00A23E1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 18.00</w:t>
            </w:r>
          </w:p>
        </w:tc>
        <w:tc>
          <w:tcPr>
            <w:tcW w:w="5971" w:type="dxa"/>
          </w:tcPr>
          <w:p w:rsidR="00F10818" w:rsidRPr="00B301B0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301B0">
              <w:rPr>
                <w:rFonts w:ascii="Times New Roman" w:hAnsi="Times New Roman" w:cs="Times New Roman"/>
                <w:sz w:val="18"/>
                <w:szCs w:val="18"/>
              </w:rPr>
              <w:t xml:space="preserve">Трансфер участников и экспертов до места проживания </w:t>
            </w:r>
          </w:p>
        </w:tc>
        <w:tc>
          <w:tcPr>
            <w:tcW w:w="2351" w:type="dxa"/>
            <w:gridSpan w:val="2"/>
            <w:vAlign w:val="center"/>
          </w:tcPr>
          <w:p w:rsidR="00F10818" w:rsidRPr="00BF74DF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10160" w:type="dxa"/>
            <w:gridSpan w:val="6"/>
            <w:shd w:val="clear" w:color="auto" w:fill="C6D9F1" w:themeFill="text2" w:themeFillTint="33"/>
            <w:vAlign w:val="center"/>
          </w:tcPr>
          <w:p w:rsidR="00F10818" w:rsidRPr="00BF74DF" w:rsidRDefault="00F10818" w:rsidP="004D088E">
            <w:pPr>
              <w:spacing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D088E">
              <w:rPr>
                <w:rFonts w:ascii="Times New Roman" w:hAnsi="Times New Roman" w:cs="Times New Roman"/>
                <w:b/>
                <w:sz w:val="18"/>
                <w:szCs w:val="18"/>
              </w:rPr>
              <w:t>апреля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среда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(день С2)</w:t>
            </w:r>
          </w:p>
        </w:tc>
      </w:tr>
      <w:tr w:rsidR="00F10818" w:rsidRPr="00BF74DF" w:rsidTr="00DC18A8">
        <w:trPr>
          <w:trHeight w:val="512"/>
        </w:trPr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20103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07.3</w:t>
            </w:r>
            <w:r w:rsidR="00F10818">
              <w:rPr>
                <w:rFonts w:ascii="Times New Roman" w:hAnsi="Times New Roman" w:cs="Times New Roman"/>
                <w:sz w:val="18"/>
                <w:szCs w:val="18"/>
              </w:rPr>
              <w:t>0-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Трансфер на площадку проведения Чемпионата</w:t>
            </w:r>
          </w:p>
        </w:tc>
        <w:tc>
          <w:tcPr>
            <w:tcW w:w="2351" w:type="dxa"/>
            <w:gridSpan w:val="2"/>
            <w:vAlign w:val="center"/>
          </w:tcPr>
          <w:p w:rsidR="00F10818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проживания</w:t>
            </w:r>
          </w:p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201038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Завтрак для иногородних конкурсантов и экспертов</w:t>
            </w:r>
            <w:r w:rsidR="00201038" w:rsidRPr="00F10818">
              <w:rPr>
                <w:rFonts w:ascii="Times New Roman" w:hAnsi="Times New Roman" w:cs="Times New Roman"/>
                <w:sz w:val="18"/>
                <w:szCs w:val="18"/>
              </w:rPr>
              <w:t xml:space="preserve"> на площадке чемпионата.</w:t>
            </w:r>
          </w:p>
        </w:tc>
        <w:tc>
          <w:tcPr>
            <w:tcW w:w="2351" w:type="dxa"/>
            <w:gridSpan w:val="2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- 8.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7A3DD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Организационные мероприятия на конкурсной площадке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Инструктаж по ТБ. </w:t>
            </w:r>
          </w:p>
        </w:tc>
        <w:tc>
          <w:tcPr>
            <w:tcW w:w="2351" w:type="dxa"/>
            <w:gridSpan w:val="2"/>
            <w:vMerge w:val="restart"/>
            <w:vAlign w:val="center"/>
          </w:tcPr>
          <w:p w:rsidR="00F10818" w:rsidRPr="00BF74DF" w:rsidRDefault="00F10818" w:rsidP="0000203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7A3DD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знакомление участников с заданием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406488" w:rsidRDefault="00F10818" w:rsidP="0000203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FD5194" w:rsidRDefault="00201038" w:rsidP="00FD519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- 12.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конкурсантами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(в т.ч. 1</w:t>
            </w:r>
            <w:r w:rsidRPr="00A23E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мин технический перерыв). 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00203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FD519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Обед для конкурсантов и экспертов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20435C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A23E19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Ознакомление участников с заданием. 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00203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A23E1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45-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5971" w:type="dxa"/>
            <w:vAlign w:val="center"/>
          </w:tcPr>
          <w:p w:rsidR="00F10818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конкурсантами Модуля В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(в т.ч. </w:t>
            </w:r>
            <w:r w:rsidRPr="00A23E1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мин технический перерыв).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00203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FD519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0-21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DC18A8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Собрание экспертов: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Проверка экспертами Модул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ейБ и В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Занесение оценок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ЦСО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Malgun Gothic" w:hAnsi="Times New Roman" w:cs="Times New Roman"/>
                <w:sz w:val="18"/>
                <w:szCs w:val="18"/>
                <w:lang w:eastAsia="ko-KR"/>
              </w:rPr>
              <w:t>Подведение итогов дня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10818" w:rsidRPr="00BF74DF" w:rsidRDefault="00F10818" w:rsidP="00360A9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7.00-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71" w:type="dxa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Ужин для конкурсантов и экспертов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F10818" w:rsidRPr="00C56296" w:rsidRDefault="00F10818" w:rsidP="00A23E19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5971" w:type="dxa"/>
          </w:tcPr>
          <w:p w:rsidR="00F10818" w:rsidRPr="00C56296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 xml:space="preserve">Трансфер участников и экспертов до места проживания 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694600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10160" w:type="dxa"/>
            <w:gridSpan w:val="6"/>
            <w:shd w:val="clear" w:color="auto" w:fill="C6D9F1" w:themeFill="text2" w:themeFillTint="33"/>
            <w:vAlign w:val="center"/>
          </w:tcPr>
          <w:p w:rsidR="00F10818" w:rsidRPr="00BF74DF" w:rsidRDefault="00F10818" w:rsidP="004D088E">
            <w:pPr>
              <w:spacing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D088E">
              <w:rPr>
                <w:rFonts w:ascii="Times New Roman" w:hAnsi="Times New Roman" w:cs="Times New Roman"/>
                <w:b/>
                <w:sz w:val="18"/>
                <w:szCs w:val="18"/>
              </w:rPr>
              <w:t>апреля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четверг</w:t>
            </w:r>
            <w:r w:rsidR="004D08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(день С3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10818" w:rsidRPr="00C56296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2" w:type="dxa"/>
            <w:gridSpan w:val="2"/>
            <w:vAlign w:val="center"/>
          </w:tcPr>
          <w:p w:rsidR="00F10818" w:rsidRPr="00C56296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Трансфер на площадку проведения Чемпионата</w:t>
            </w:r>
          </w:p>
        </w:tc>
        <w:tc>
          <w:tcPr>
            <w:tcW w:w="2351" w:type="dxa"/>
            <w:gridSpan w:val="2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проживания</w:t>
            </w: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10818" w:rsidRPr="00C56296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2" w:type="dxa"/>
            <w:gridSpan w:val="2"/>
            <w:vAlign w:val="center"/>
          </w:tcPr>
          <w:p w:rsidR="00F10818" w:rsidRPr="00C56296" w:rsidRDefault="00F10818" w:rsidP="00201038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Завтрак для иногородних конкурсантов и экспертов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01038" w:rsidRPr="00F10818">
              <w:rPr>
                <w:rFonts w:ascii="Times New Roman" w:hAnsi="Times New Roman" w:cs="Times New Roman"/>
                <w:sz w:val="18"/>
                <w:szCs w:val="18"/>
              </w:rPr>
              <w:t>на площадке чемпионата.</w:t>
            </w:r>
          </w:p>
        </w:tc>
        <w:tc>
          <w:tcPr>
            <w:tcW w:w="2351" w:type="dxa"/>
            <w:gridSpan w:val="2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C95F84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10818" w:rsidRPr="00BF74DF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- 8.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032" w:type="dxa"/>
            <w:gridSpan w:val="2"/>
            <w:vAlign w:val="center"/>
          </w:tcPr>
          <w:p w:rsidR="00F10818" w:rsidRPr="00BF74DF" w:rsidRDefault="00F10818" w:rsidP="00C56296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Организационные мероприятия на конкурсной площадке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Инструктаж по ТБ. </w:t>
            </w:r>
          </w:p>
        </w:tc>
        <w:tc>
          <w:tcPr>
            <w:tcW w:w="2351" w:type="dxa"/>
            <w:gridSpan w:val="2"/>
            <w:vMerge w:val="restart"/>
          </w:tcPr>
          <w:p w:rsidR="00F10818" w:rsidRDefault="00F10818"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10818" w:rsidRPr="00BF74DF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08.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032" w:type="dxa"/>
            <w:gridSpan w:val="2"/>
            <w:vAlign w:val="center"/>
          </w:tcPr>
          <w:p w:rsidR="00F10818" w:rsidRPr="00BF74DF" w:rsidRDefault="00F10818" w:rsidP="00C56296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знакомление участников с заданием</w:t>
            </w:r>
          </w:p>
        </w:tc>
        <w:tc>
          <w:tcPr>
            <w:tcW w:w="2351" w:type="dxa"/>
            <w:gridSpan w:val="2"/>
            <w:vMerge/>
          </w:tcPr>
          <w:p w:rsidR="00F10818" w:rsidRPr="00406488" w:rsidRDefault="00F108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10818" w:rsidRPr="00FD5194" w:rsidRDefault="00201038" w:rsidP="00FD519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F10818"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- 12.</w:t>
            </w:r>
            <w:r w:rsidR="00FD519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6032" w:type="dxa"/>
            <w:gridSpan w:val="2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конкурсантами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(в т.ч.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мин технический перерыв). </w:t>
            </w:r>
          </w:p>
        </w:tc>
        <w:tc>
          <w:tcPr>
            <w:tcW w:w="2351" w:type="dxa"/>
            <w:gridSpan w:val="2"/>
            <w:vMerge/>
          </w:tcPr>
          <w:p w:rsidR="00F10818" w:rsidRPr="00BF74DF" w:rsidRDefault="00F10818" w:rsidP="00E9156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10818" w:rsidRPr="00BF74DF" w:rsidRDefault="00F10818" w:rsidP="00D22F65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0 - 1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2" w:type="dxa"/>
            <w:gridSpan w:val="2"/>
            <w:vAlign w:val="center"/>
          </w:tcPr>
          <w:p w:rsidR="00F10818" w:rsidRPr="00BF74DF" w:rsidRDefault="00F10818" w:rsidP="000D2827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Обед для конкурсантов и экспертов на площадке чемпионата</w:t>
            </w:r>
          </w:p>
        </w:tc>
        <w:tc>
          <w:tcPr>
            <w:tcW w:w="2351" w:type="dxa"/>
            <w:gridSpan w:val="2"/>
            <w:vMerge/>
          </w:tcPr>
          <w:p w:rsidR="00F10818" w:rsidRPr="00BF74DF" w:rsidRDefault="00F10818" w:rsidP="00E9156D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10818" w:rsidRPr="00BF74DF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2" w:type="dxa"/>
            <w:gridSpan w:val="2"/>
            <w:vAlign w:val="center"/>
          </w:tcPr>
          <w:p w:rsidR="00F10818" w:rsidRPr="00BF74DF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Обмен мнениями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. Отъезд участников</w:t>
            </w:r>
          </w:p>
        </w:tc>
        <w:tc>
          <w:tcPr>
            <w:tcW w:w="2351" w:type="dxa"/>
            <w:gridSpan w:val="2"/>
            <w:vMerge/>
          </w:tcPr>
          <w:p w:rsidR="00F10818" w:rsidRPr="00BF74DF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10818" w:rsidRPr="00BF74DF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- 1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010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2" w:type="dxa"/>
            <w:gridSpan w:val="2"/>
            <w:vAlign w:val="center"/>
          </w:tcPr>
          <w:p w:rsidR="00F10818" w:rsidRPr="00BF74DF" w:rsidRDefault="00F10818" w:rsidP="00DC18A8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Собрание экспертов: 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экспертами Модуля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Занесение оценок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ЦСО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Malgun Gothic" w:hAnsi="Times New Roman" w:cs="Times New Roman"/>
                <w:sz w:val="18"/>
                <w:szCs w:val="18"/>
                <w:lang w:eastAsia="ko-KR"/>
              </w:rPr>
              <w:t>Подведение итогов дня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10818" w:rsidRPr="00BF74DF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BF74D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32" w:type="dxa"/>
            <w:gridSpan w:val="2"/>
            <w:vAlign w:val="center"/>
          </w:tcPr>
          <w:p w:rsidR="00F10818" w:rsidRPr="00BD30E4" w:rsidRDefault="00F10818" w:rsidP="00DC18A8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Блокировка оценок в системе ЦСО</w:t>
            </w:r>
            <w:r w:rsidRPr="00BD30E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Подведение итогов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558" w:type="dxa"/>
            <w:vAlign w:val="center"/>
          </w:tcPr>
          <w:p w:rsidR="00F10818" w:rsidRPr="00BF74DF" w:rsidRDefault="00F10818" w:rsidP="000D2827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0" w:firstLine="22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:rsidR="00F10818" w:rsidRPr="00BF74DF" w:rsidRDefault="00F10818" w:rsidP="0020103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  <w:r w:rsidR="00201038">
              <w:rPr>
                <w:rFonts w:ascii="Times New Roman" w:hAnsi="Times New Roman" w:cs="Times New Roman"/>
                <w:sz w:val="18"/>
                <w:szCs w:val="18"/>
              </w:rPr>
              <w:t xml:space="preserve"> – 19.30</w:t>
            </w:r>
            <w:r w:rsidRPr="00C56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032" w:type="dxa"/>
            <w:gridSpan w:val="2"/>
          </w:tcPr>
          <w:p w:rsidR="00F10818" w:rsidRPr="00BF74DF" w:rsidRDefault="00201038" w:rsidP="00DC18A8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D74D0">
              <w:rPr>
                <w:rFonts w:ascii="Times New Roman" w:eastAsia="Times New Roman" w:hAnsi="Times New Roman" w:cs="Times New Roman"/>
                <w:sz w:val="18"/>
                <w:szCs w:val="18"/>
              </w:rPr>
              <w:t>Ужин конкурсантов (в местах проживания) и экспертов на площадке чемпионата.</w:t>
            </w:r>
            <w:r w:rsidR="00EE6F8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Отъезд экспертов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0D2827">
        <w:tc>
          <w:tcPr>
            <w:tcW w:w="10160" w:type="dxa"/>
            <w:gridSpan w:val="6"/>
            <w:shd w:val="clear" w:color="auto" w:fill="C6D9F1" w:themeFill="text2" w:themeFillTint="33"/>
            <w:vAlign w:val="center"/>
          </w:tcPr>
          <w:p w:rsidR="00F10818" w:rsidRPr="00BF74DF" w:rsidRDefault="00F10818" w:rsidP="004D088E">
            <w:pPr>
              <w:spacing w:after="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20103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D088E">
              <w:rPr>
                <w:rFonts w:ascii="Times New Roman" w:hAnsi="Times New Roman" w:cs="Times New Roman"/>
                <w:b/>
                <w:sz w:val="18"/>
                <w:szCs w:val="18"/>
              </w:rPr>
              <w:t>апреля</w:t>
            </w:r>
            <w:r w:rsidRPr="00BF74DF">
              <w:rPr>
                <w:rFonts w:ascii="Times New Roman" w:hAnsi="Times New Roman" w:cs="Times New Roman"/>
                <w:b/>
                <w:sz w:val="18"/>
                <w:szCs w:val="18"/>
              </w:rPr>
              <w:t>, пятница</w:t>
            </w:r>
            <w:r w:rsidR="004D08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(С+1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bookmarkStart w:id="0" w:name="_GoBack"/>
            <w:bookmarkEnd w:id="0"/>
          </w:p>
        </w:tc>
      </w:tr>
      <w:tr w:rsidR="00F10818" w:rsidRPr="00BF74DF" w:rsidTr="00DC18A8">
        <w:trPr>
          <w:trHeight w:val="512"/>
        </w:trPr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F10818" w:rsidRPr="006663D1" w:rsidRDefault="00F10818" w:rsidP="00D710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09.00 - 10.00</w:t>
            </w:r>
          </w:p>
        </w:tc>
        <w:tc>
          <w:tcPr>
            <w:tcW w:w="5971" w:type="dxa"/>
          </w:tcPr>
          <w:p w:rsidR="00F10818" w:rsidRPr="006663D1" w:rsidRDefault="00EE6F87" w:rsidP="00DC1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Завтрак для иногородних конкурсантов и экспертов в местах проживания.</w:t>
            </w:r>
          </w:p>
        </w:tc>
        <w:tc>
          <w:tcPr>
            <w:tcW w:w="2351" w:type="dxa"/>
            <w:gridSpan w:val="2"/>
            <w:vMerge w:val="restart"/>
            <w:vAlign w:val="center"/>
          </w:tcPr>
          <w:p w:rsidR="00F10818" w:rsidRPr="00BF74DF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Место проживания</w:t>
            </w: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F10818" w:rsidRPr="006663D1" w:rsidRDefault="00F10818" w:rsidP="00D710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10.00 –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.30</w:t>
            </w:r>
          </w:p>
        </w:tc>
        <w:tc>
          <w:tcPr>
            <w:tcW w:w="5971" w:type="dxa"/>
          </w:tcPr>
          <w:p w:rsidR="00F10818" w:rsidRPr="006663D1" w:rsidRDefault="00F10818" w:rsidP="00D710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Сдача номеров в местах проживания</w:t>
            </w:r>
          </w:p>
        </w:tc>
        <w:tc>
          <w:tcPr>
            <w:tcW w:w="2351" w:type="dxa"/>
            <w:gridSpan w:val="2"/>
            <w:vMerge/>
            <w:vAlign w:val="center"/>
          </w:tcPr>
          <w:p w:rsidR="00F10818" w:rsidRPr="00BF74DF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F10818" w:rsidRPr="006663D1" w:rsidRDefault="00F10818" w:rsidP="008E20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.00 - 1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663D1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5971" w:type="dxa"/>
          </w:tcPr>
          <w:p w:rsidR="00F10818" w:rsidRPr="00DC18A8" w:rsidRDefault="00F10818" w:rsidP="00DC18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18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Церемония закрытияРегионального чемпионата «Профессионалы» </w:t>
            </w:r>
          </w:p>
        </w:tc>
        <w:tc>
          <w:tcPr>
            <w:tcW w:w="2351" w:type="dxa"/>
            <w:gridSpan w:val="2"/>
            <w:vAlign w:val="center"/>
          </w:tcPr>
          <w:p w:rsidR="00F10818" w:rsidRPr="002A5C07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0818" w:rsidRPr="00BF74DF" w:rsidTr="00DC18A8">
        <w:tc>
          <w:tcPr>
            <w:tcW w:w="558" w:type="dxa"/>
            <w:vAlign w:val="center"/>
          </w:tcPr>
          <w:p w:rsidR="00F10818" w:rsidRPr="00BF74DF" w:rsidRDefault="00F10818" w:rsidP="001B6A3C">
            <w:pPr>
              <w:pStyle w:val="a4"/>
              <w:numPr>
                <w:ilvl w:val="0"/>
                <w:numId w:val="3"/>
              </w:numPr>
              <w:spacing w:after="20" w:line="288" w:lineRule="auto"/>
              <w:ind w:left="22" w:firstLine="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F10818" w:rsidRDefault="00F10818" w:rsidP="008E20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10.00-14.00</w:t>
            </w:r>
          </w:p>
        </w:tc>
        <w:tc>
          <w:tcPr>
            <w:tcW w:w="5971" w:type="dxa"/>
          </w:tcPr>
          <w:p w:rsidR="00F10818" w:rsidRPr="006663D1" w:rsidRDefault="00F10818" w:rsidP="008E20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 оборудования с конкурсной площадки</w:t>
            </w:r>
          </w:p>
        </w:tc>
        <w:tc>
          <w:tcPr>
            <w:tcW w:w="2351" w:type="dxa"/>
            <w:gridSpan w:val="2"/>
            <w:vAlign w:val="center"/>
          </w:tcPr>
          <w:p w:rsidR="00F10818" w:rsidRPr="002A5C07" w:rsidRDefault="00F10818" w:rsidP="00D71002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406488">
              <w:rPr>
                <w:rFonts w:ascii="Times New Roman" w:hAnsi="Times New Roman" w:cs="Times New Roman"/>
                <w:sz w:val="18"/>
                <w:szCs w:val="18"/>
              </w:rPr>
              <w:t>ГБПОУ «КТК» (г. Курган, пр. Машиностроителей, 14, корпус 2а)</w:t>
            </w:r>
          </w:p>
        </w:tc>
      </w:tr>
    </w:tbl>
    <w:p w:rsidR="006E06A3" w:rsidRPr="007A3DDA" w:rsidRDefault="006E06A3" w:rsidP="00316244">
      <w:pPr>
        <w:rPr>
          <w:color w:val="FF0000"/>
          <w:sz w:val="16"/>
          <w:szCs w:val="16"/>
        </w:rPr>
      </w:pPr>
    </w:p>
    <w:sectPr w:rsidR="006E06A3" w:rsidRPr="007A3DDA" w:rsidSect="006663D1">
      <w:pgSz w:w="11906" w:h="16838"/>
      <w:pgMar w:top="709" w:right="850" w:bottom="851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B6E09"/>
    <w:multiLevelType w:val="hybridMultilevel"/>
    <w:tmpl w:val="6EF88A30"/>
    <w:lvl w:ilvl="0" w:tplc="4EB01DE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61BAC"/>
    <w:multiLevelType w:val="hybridMultilevel"/>
    <w:tmpl w:val="AC921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A3"/>
    <w:rsid w:val="00000E3F"/>
    <w:rsid w:val="0000203A"/>
    <w:rsid w:val="000068D2"/>
    <w:rsid w:val="00017769"/>
    <w:rsid w:val="00027501"/>
    <w:rsid w:val="00051BCB"/>
    <w:rsid w:val="000616E8"/>
    <w:rsid w:val="00064336"/>
    <w:rsid w:val="00064E50"/>
    <w:rsid w:val="00090980"/>
    <w:rsid w:val="000973B3"/>
    <w:rsid w:val="000A7F2C"/>
    <w:rsid w:val="000C1B05"/>
    <w:rsid w:val="000C4582"/>
    <w:rsid w:val="000C7281"/>
    <w:rsid w:val="000D2827"/>
    <w:rsid w:val="000F68F6"/>
    <w:rsid w:val="00116C99"/>
    <w:rsid w:val="001325BB"/>
    <w:rsid w:val="00132856"/>
    <w:rsid w:val="00170960"/>
    <w:rsid w:val="001768E4"/>
    <w:rsid w:val="00184395"/>
    <w:rsid w:val="00185798"/>
    <w:rsid w:val="00194813"/>
    <w:rsid w:val="00196682"/>
    <w:rsid w:val="00196ABA"/>
    <w:rsid w:val="001A2D2D"/>
    <w:rsid w:val="001B5228"/>
    <w:rsid w:val="001B6A3C"/>
    <w:rsid w:val="002000DE"/>
    <w:rsid w:val="00201038"/>
    <w:rsid w:val="0020435C"/>
    <w:rsid w:val="00213C81"/>
    <w:rsid w:val="00291078"/>
    <w:rsid w:val="00292159"/>
    <w:rsid w:val="002A5C07"/>
    <w:rsid w:val="002C6C07"/>
    <w:rsid w:val="002F7479"/>
    <w:rsid w:val="00316244"/>
    <w:rsid w:val="00360A9C"/>
    <w:rsid w:val="003A3D13"/>
    <w:rsid w:val="003A3EEE"/>
    <w:rsid w:val="003C5A7B"/>
    <w:rsid w:val="003F4FAC"/>
    <w:rsid w:val="00407696"/>
    <w:rsid w:val="00445857"/>
    <w:rsid w:val="00456B61"/>
    <w:rsid w:val="00497796"/>
    <w:rsid w:val="004A2C6E"/>
    <w:rsid w:val="004A3226"/>
    <w:rsid w:val="004D088E"/>
    <w:rsid w:val="004E0D9E"/>
    <w:rsid w:val="004F29E3"/>
    <w:rsid w:val="00506A34"/>
    <w:rsid w:val="00513862"/>
    <w:rsid w:val="00520846"/>
    <w:rsid w:val="00522FB5"/>
    <w:rsid w:val="00544EF7"/>
    <w:rsid w:val="0054798E"/>
    <w:rsid w:val="005659C1"/>
    <w:rsid w:val="00576B6C"/>
    <w:rsid w:val="00595A7B"/>
    <w:rsid w:val="005A25A0"/>
    <w:rsid w:val="005B03A9"/>
    <w:rsid w:val="005D44EA"/>
    <w:rsid w:val="0061141C"/>
    <w:rsid w:val="00630AB6"/>
    <w:rsid w:val="006523B0"/>
    <w:rsid w:val="00662139"/>
    <w:rsid w:val="006663D1"/>
    <w:rsid w:val="006851E8"/>
    <w:rsid w:val="00694600"/>
    <w:rsid w:val="006A2A8F"/>
    <w:rsid w:val="006B6A20"/>
    <w:rsid w:val="006C3142"/>
    <w:rsid w:val="006C33E6"/>
    <w:rsid w:val="006C7762"/>
    <w:rsid w:val="006D00A5"/>
    <w:rsid w:val="006E06A3"/>
    <w:rsid w:val="00706014"/>
    <w:rsid w:val="0071767A"/>
    <w:rsid w:val="00720564"/>
    <w:rsid w:val="0072328C"/>
    <w:rsid w:val="00731A96"/>
    <w:rsid w:val="007530E2"/>
    <w:rsid w:val="007638E4"/>
    <w:rsid w:val="007A3DDA"/>
    <w:rsid w:val="007A7DD5"/>
    <w:rsid w:val="007B22C1"/>
    <w:rsid w:val="007B414B"/>
    <w:rsid w:val="007E045A"/>
    <w:rsid w:val="007F1280"/>
    <w:rsid w:val="00804508"/>
    <w:rsid w:val="00806C0A"/>
    <w:rsid w:val="008100F3"/>
    <w:rsid w:val="0084565F"/>
    <w:rsid w:val="008A3A29"/>
    <w:rsid w:val="008E0060"/>
    <w:rsid w:val="008E200A"/>
    <w:rsid w:val="008E46BE"/>
    <w:rsid w:val="008E664C"/>
    <w:rsid w:val="008F6AC4"/>
    <w:rsid w:val="00911C45"/>
    <w:rsid w:val="00915619"/>
    <w:rsid w:val="00921C5A"/>
    <w:rsid w:val="00941B5D"/>
    <w:rsid w:val="00952D5E"/>
    <w:rsid w:val="00956118"/>
    <w:rsid w:val="00965267"/>
    <w:rsid w:val="00966AC7"/>
    <w:rsid w:val="00990907"/>
    <w:rsid w:val="009A0C11"/>
    <w:rsid w:val="009B2EDE"/>
    <w:rsid w:val="009C3326"/>
    <w:rsid w:val="009C3782"/>
    <w:rsid w:val="009C7262"/>
    <w:rsid w:val="009F301B"/>
    <w:rsid w:val="00A00484"/>
    <w:rsid w:val="00A02F35"/>
    <w:rsid w:val="00A1046B"/>
    <w:rsid w:val="00A13C3F"/>
    <w:rsid w:val="00A21643"/>
    <w:rsid w:val="00A23E19"/>
    <w:rsid w:val="00A539B7"/>
    <w:rsid w:val="00A578FF"/>
    <w:rsid w:val="00A603B7"/>
    <w:rsid w:val="00AC5C0E"/>
    <w:rsid w:val="00AD15ED"/>
    <w:rsid w:val="00AF0DB3"/>
    <w:rsid w:val="00B301B0"/>
    <w:rsid w:val="00B34AF5"/>
    <w:rsid w:val="00B41CD2"/>
    <w:rsid w:val="00B46268"/>
    <w:rsid w:val="00B47C22"/>
    <w:rsid w:val="00B54A6F"/>
    <w:rsid w:val="00B605F7"/>
    <w:rsid w:val="00B753BC"/>
    <w:rsid w:val="00B911B5"/>
    <w:rsid w:val="00B9502F"/>
    <w:rsid w:val="00BA390B"/>
    <w:rsid w:val="00BC248A"/>
    <w:rsid w:val="00BD30E4"/>
    <w:rsid w:val="00BE487F"/>
    <w:rsid w:val="00BF3668"/>
    <w:rsid w:val="00BF74DF"/>
    <w:rsid w:val="00C3079A"/>
    <w:rsid w:val="00C30A03"/>
    <w:rsid w:val="00C45F36"/>
    <w:rsid w:val="00C534E2"/>
    <w:rsid w:val="00C55A7E"/>
    <w:rsid w:val="00C56296"/>
    <w:rsid w:val="00C66909"/>
    <w:rsid w:val="00C70AEC"/>
    <w:rsid w:val="00C72E7B"/>
    <w:rsid w:val="00C95CDE"/>
    <w:rsid w:val="00C974C5"/>
    <w:rsid w:val="00CA161D"/>
    <w:rsid w:val="00CA3C2F"/>
    <w:rsid w:val="00CB5E8A"/>
    <w:rsid w:val="00CC755B"/>
    <w:rsid w:val="00CF2086"/>
    <w:rsid w:val="00D218AB"/>
    <w:rsid w:val="00D22F65"/>
    <w:rsid w:val="00D23831"/>
    <w:rsid w:val="00D4522A"/>
    <w:rsid w:val="00D71002"/>
    <w:rsid w:val="00D83ABF"/>
    <w:rsid w:val="00DC18A8"/>
    <w:rsid w:val="00DC2064"/>
    <w:rsid w:val="00DC2127"/>
    <w:rsid w:val="00DC40DA"/>
    <w:rsid w:val="00DC4601"/>
    <w:rsid w:val="00DD7CCD"/>
    <w:rsid w:val="00DF74B0"/>
    <w:rsid w:val="00E06B05"/>
    <w:rsid w:val="00E13D69"/>
    <w:rsid w:val="00E24017"/>
    <w:rsid w:val="00E30051"/>
    <w:rsid w:val="00E6264C"/>
    <w:rsid w:val="00E637F7"/>
    <w:rsid w:val="00E83A44"/>
    <w:rsid w:val="00E9156D"/>
    <w:rsid w:val="00EA1094"/>
    <w:rsid w:val="00EA31C6"/>
    <w:rsid w:val="00EE6F87"/>
    <w:rsid w:val="00EF6DD3"/>
    <w:rsid w:val="00F05049"/>
    <w:rsid w:val="00F10818"/>
    <w:rsid w:val="00F27A21"/>
    <w:rsid w:val="00FD4045"/>
    <w:rsid w:val="00FD5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E85E77"/>
  <w15:docId w15:val="{AF20A085-C038-4550-BE1E-352F376F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79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6690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205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105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Папулова Е.В.</cp:lastModifiedBy>
  <cp:revision>3</cp:revision>
  <cp:lastPrinted>2020-01-13T03:18:00Z</cp:lastPrinted>
  <dcterms:created xsi:type="dcterms:W3CDTF">2023-03-22T04:14:00Z</dcterms:created>
  <dcterms:modified xsi:type="dcterms:W3CDTF">2023-03-25T03:12:00Z</dcterms:modified>
</cp:coreProperties>
</file>