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EB" w:rsidRPr="00E966C8" w:rsidRDefault="00786B0D" w:rsidP="00E966C8">
      <w:pPr>
        <w:widowControl w:val="0"/>
        <w:spacing w:after="0" w:line="360" w:lineRule="auto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8"/>
        </w:rPr>
        <w:t>Приложение №6</w:t>
      </w:r>
      <w:bookmarkStart w:id="0" w:name="_GoBack"/>
      <w:bookmarkEnd w:id="0"/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Структура анализа проведенного фрагмента занятия для освоения учащимися избранного вида деятельности</w:t>
      </w:r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51BEB" w:rsidRDefault="00A51BEB" w:rsidP="00A51BEB">
      <w:pPr>
        <w:widowControl w:val="0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об учебном занятии:</w:t>
      </w:r>
    </w:p>
    <w:p w:rsidR="00A51BEB" w:rsidRDefault="00A51BEB" w:rsidP="00A51BEB">
      <w:pPr>
        <w:widowControl w:val="0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краткая характеристика группы: состав, возраст, год обучения;</w:t>
      </w:r>
    </w:p>
    <w:p w:rsidR="00A51BEB" w:rsidRDefault="00A51BEB" w:rsidP="00A51BEB">
      <w:pPr>
        <w:widowControl w:val="0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оснащенность учебного занятия: средства обучения, наглядные пособия, технические средства и т.д.</w:t>
      </w:r>
    </w:p>
    <w:p w:rsidR="00A51BEB" w:rsidRDefault="00A51BEB" w:rsidP="00A51BEB">
      <w:pPr>
        <w:widowControl w:val="0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и задачи учебного занятия: обучающие, воспитывающие и развивающие аспекты.</w:t>
      </w:r>
    </w:p>
    <w:p w:rsidR="00A51BEB" w:rsidRDefault="00A51BEB" w:rsidP="00A51BEB">
      <w:pPr>
        <w:widowControl w:val="0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Тип учебного занятия: какой тип занятия выбран, обоснованность выбора. </w:t>
      </w:r>
    </w:p>
    <w:p w:rsidR="00A51BEB" w:rsidRDefault="00A51BEB" w:rsidP="00A51BEB">
      <w:pPr>
        <w:widowControl w:val="0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учебного занятия: этапы занятия, их последовательность, как обеспечивается целостность учебного занятия.</w:t>
      </w:r>
    </w:p>
    <w:p w:rsidR="00A51BEB" w:rsidRDefault="00A51BEB" w:rsidP="00A51BEB">
      <w:pPr>
        <w:widowControl w:val="0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обучения: обоснование выбранных методов; какова их эффективность.</w:t>
      </w:r>
    </w:p>
    <w:p w:rsidR="00A51BEB" w:rsidRDefault="00A51BEB" w:rsidP="00A51BEB">
      <w:pPr>
        <w:widowControl w:val="0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работы педагога дополнительного образования:</w:t>
      </w:r>
    </w:p>
    <w:p w:rsidR="00A51BEB" w:rsidRDefault="00A51BEB" w:rsidP="00A51BEB">
      <w:pPr>
        <w:widowControl w:val="0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организовать работу учащихся;</w:t>
      </w:r>
    </w:p>
    <w:p w:rsidR="00A51BEB" w:rsidRDefault="00A51BEB" w:rsidP="00A51BEB">
      <w:pPr>
        <w:widowControl w:val="0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группой, определение объема учебного материала;</w:t>
      </w:r>
    </w:p>
    <w:p w:rsidR="00A51BEB" w:rsidRDefault="00A51BEB" w:rsidP="00A51BEB">
      <w:pPr>
        <w:widowControl w:val="0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роль педагога дополнительного образования в создании микроклимата на учебном занятии.</w:t>
      </w:r>
    </w:p>
    <w:p w:rsidR="00A51BEB" w:rsidRDefault="00A51BEB" w:rsidP="00A51BEB">
      <w:pPr>
        <w:widowControl w:val="0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работы учащихся:</w:t>
      </w:r>
    </w:p>
    <w:p w:rsidR="00A51BEB" w:rsidRDefault="00A51BEB" w:rsidP="00A51BEB">
      <w:pPr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организованность, активность;</w:t>
      </w:r>
    </w:p>
    <w:p w:rsidR="00A51BEB" w:rsidRDefault="00A51BEB" w:rsidP="00A51BEB">
      <w:pPr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усвоения знаний, умений;</w:t>
      </w:r>
    </w:p>
    <w:p w:rsidR="00A51BEB" w:rsidRDefault="00A51BEB" w:rsidP="00A51BEB">
      <w:pPr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творчески применять знания и умения.</w:t>
      </w:r>
    </w:p>
    <w:p w:rsidR="00A51BEB" w:rsidRDefault="00A51BEB" w:rsidP="00A51BEB">
      <w:pPr>
        <w:widowControl w:val="0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результаты учебного занятия:</w:t>
      </w:r>
    </w:p>
    <w:p w:rsidR="00A51BEB" w:rsidRDefault="00A51BEB" w:rsidP="00A51BEB">
      <w:pPr>
        <w:widowControl w:val="0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запланированного объема;</w:t>
      </w:r>
    </w:p>
    <w:p w:rsidR="00A51BEB" w:rsidRDefault="00A51BEB" w:rsidP="00A51BEB">
      <w:pPr>
        <w:widowControl w:val="0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степень реализации цели занятия;</w:t>
      </w:r>
    </w:p>
    <w:p w:rsidR="00A51BEB" w:rsidRDefault="00A51BEB" w:rsidP="00A51BEB">
      <w:pPr>
        <w:widowControl w:val="0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оценка результатов эффективности занятия;</w:t>
      </w:r>
    </w:p>
    <w:p w:rsidR="00A51BEB" w:rsidRDefault="00A51BEB" w:rsidP="00A51BEB">
      <w:pPr>
        <w:widowControl w:val="0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саморекомендации</w:t>
      </w:r>
      <w:proofErr w:type="spellEnd"/>
      <w:r>
        <w:rPr>
          <w:rFonts w:ascii="Times New Roman" w:hAnsi="Times New Roman"/>
          <w:sz w:val="28"/>
        </w:rPr>
        <w:t xml:space="preserve"> по улучшению качества учебного занятия.</w:t>
      </w:r>
    </w:p>
    <w:p w:rsidR="00A51BEB" w:rsidRDefault="00A51BEB" w:rsidP="00A51BEB">
      <w:pPr>
        <w:widowControl w:val="0"/>
        <w:spacing w:after="0" w:line="360" w:lineRule="auto"/>
        <w:rPr>
          <w:rFonts w:ascii="Times New Roman" w:hAnsi="Times New Roman"/>
          <w:sz w:val="28"/>
        </w:rPr>
      </w:pPr>
    </w:p>
    <w:sectPr w:rsidR="00A51BEB" w:rsidSect="00953A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418" w:header="624" w:footer="17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7D" w:rsidRDefault="00A20F7D">
      <w:pPr>
        <w:spacing w:after="0" w:line="240" w:lineRule="auto"/>
      </w:pPr>
      <w:r>
        <w:separator/>
      </w:r>
    </w:p>
  </w:endnote>
  <w:endnote w:type="continuationSeparator" w:id="0">
    <w:p w:rsidR="00A20F7D" w:rsidRDefault="00A2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FE" w:rsidRDefault="00953A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01" w:rsidRDefault="00A20F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FE" w:rsidRDefault="00953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7D" w:rsidRDefault="00A20F7D">
      <w:pPr>
        <w:spacing w:after="0" w:line="240" w:lineRule="auto"/>
      </w:pPr>
      <w:r>
        <w:separator/>
      </w:r>
    </w:p>
  </w:footnote>
  <w:footnote w:type="continuationSeparator" w:id="0">
    <w:p w:rsidR="00A20F7D" w:rsidRDefault="00A20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FE" w:rsidRDefault="00953A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01" w:rsidRDefault="00A20F7D">
    <w:pPr>
      <w:pStyle w:val="a7"/>
      <w:tabs>
        <w:tab w:val="clear" w:pos="9355"/>
        <w:tab w:val="right" w:pos="1063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FE" w:rsidRDefault="00953A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1B81"/>
    <w:multiLevelType w:val="multilevel"/>
    <w:tmpl w:val="9350DF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7918D7"/>
    <w:multiLevelType w:val="multilevel"/>
    <w:tmpl w:val="701EA38C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EF94520"/>
    <w:multiLevelType w:val="multilevel"/>
    <w:tmpl w:val="4218F8DA"/>
    <w:lvl w:ilvl="0">
      <w:start w:val="1"/>
      <w:numFmt w:val="decimal"/>
      <w:lvlText w:val="%1."/>
      <w:lvlJc w:val="left"/>
      <w:pPr>
        <w:ind w:left="3589" w:hanging="360"/>
      </w:pPr>
    </w:lvl>
    <w:lvl w:ilvl="1">
      <w:start w:val="1"/>
      <w:numFmt w:val="lowerLetter"/>
      <w:lvlText w:val="%2."/>
      <w:lvlJc w:val="left"/>
      <w:pPr>
        <w:ind w:left="4309" w:hanging="360"/>
      </w:pPr>
    </w:lvl>
    <w:lvl w:ilvl="2">
      <w:start w:val="1"/>
      <w:numFmt w:val="lowerRoman"/>
      <w:lvlText w:val="%3."/>
      <w:lvlJc w:val="right"/>
      <w:pPr>
        <w:ind w:left="5029" w:hanging="180"/>
      </w:pPr>
    </w:lvl>
    <w:lvl w:ilvl="3">
      <w:start w:val="1"/>
      <w:numFmt w:val="decimal"/>
      <w:lvlText w:val="%4."/>
      <w:lvlJc w:val="left"/>
      <w:pPr>
        <w:ind w:left="5749" w:hanging="360"/>
      </w:pPr>
    </w:lvl>
    <w:lvl w:ilvl="4">
      <w:start w:val="1"/>
      <w:numFmt w:val="lowerLetter"/>
      <w:lvlText w:val="%5."/>
      <w:lvlJc w:val="left"/>
      <w:pPr>
        <w:ind w:left="6469" w:hanging="360"/>
      </w:pPr>
    </w:lvl>
    <w:lvl w:ilvl="5">
      <w:start w:val="1"/>
      <w:numFmt w:val="lowerRoman"/>
      <w:lvlText w:val="%6."/>
      <w:lvlJc w:val="right"/>
      <w:pPr>
        <w:ind w:left="7189" w:hanging="180"/>
      </w:pPr>
    </w:lvl>
    <w:lvl w:ilvl="6">
      <w:start w:val="1"/>
      <w:numFmt w:val="decimal"/>
      <w:lvlText w:val="%7."/>
      <w:lvlJc w:val="left"/>
      <w:pPr>
        <w:ind w:left="7909" w:hanging="360"/>
      </w:pPr>
    </w:lvl>
    <w:lvl w:ilvl="7">
      <w:start w:val="1"/>
      <w:numFmt w:val="lowerLetter"/>
      <w:lvlText w:val="%8."/>
      <w:lvlJc w:val="left"/>
      <w:pPr>
        <w:ind w:left="8629" w:hanging="360"/>
      </w:pPr>
    </w:lvl>
    <w:lvl w:ilvl="8">
      <w:start w:val="1"/>
      <w:numFmt w:val="lowerRoman"/>
      <w:lvlText w:val="%9."/>
      <w:lvlJc w:val="right"/>
      <w:pPr>
        <w:ind w:left="9349" w:hanging="180"/>
      </w:pPr>
    </w:lvl>
  </w:abstractNum>
  <w:abstractNum w:abstractNumId="3" w15:restartNumberingAfterBreak="0">
    <w:nsid w:val="3B97425F"/>
    <w:multiLevelType w:val="multilevel"/>
    <w:tmpl w:val="13DC637E"/>
    <w:lvl w:ilvl="0">
      <w:start w:val="1"/>
      <w:numFmt w:val="decimal"/>
      <w:lvlText w:val="%1."/>
      <w:lvlJc w:val="left"/>
      <w:pPr>
        <w:ind w:left="0" w:firstLine="708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C15A1"/>
    <w:multiLevelType w:val="multilevel"/>
    <w:tmpl w:val="EC02BC3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F5724EE"/>
    <w:multiLevelType w:val="multilevel"/>
    <w:tmpl w:val="FDDA4C60"/>
    <w:lvl w:ilvl="0">
      <w:start w:val="1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54908EB"/>
    <w:multiLevelType w:val="multilevel"/>
    <w:tmpl w:val="AFE67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C6F72"/>
    <w:multiLevelType w:val="multilevel"/>
    <w:tmpl w:val="593CC894"/>
    <w:lvl w:ilvl="0">
      <w:start w:val="1"/>
      <w:numFmt w:val="decimal"/>
      <w:lvlText w:val="%1."/>
      <w:lvlJc w:val="left"/>
      <w:pPr>
        <w:ind w:left="1260" w:hanging="286"/>
      </w:pPr>
      <w:rPr>
        <w:rFonts w:ascii="Times New Roman" w:hAnsi="Times New Roman"/>
        <w:spacing w:val="-15"/>
        <w:sz w:val="28"/>
      </w:rPr>
    </w:lvl>
    <w:lvl w:ilvl="1">
      <w:start w:val="3"/>
      <w:numFmt w:val="decimal"/>
      <w:lvlText w:val="%2."/>
      <w:lvlJc w:val="left"/>
      <w:pPr>
        <w:ind w:left="2566" w:hanging="452"/>
        <w:jc w:val="right"/>
      </w:pPr>
      <w:rPr>
        <w:rFonts w:ascii="Times New Roman" w:hAnsi="Times New Roman"/>
        <w:b/>
        <w:spacing w:val="0"/>
        <w:sz w:val="28"/>
      </w:rPr>
    </w:lvl>
    <w:lvl w:ilvl="2">
      <w:start w:val="1"/>
      <w:numFmt w:val="decimal"/>
      <w:lvlText w:val="%2.%3."/>
      <w:lvlJc w:val="left"/>
      <w:pPr>
        <w:ind w:left="3997" w:hanging="720"/>
        <w:jc w:val="right"/>
      </w:pPr>
      <w:rPr>
        <w:rFonts w:ascii="Times New Roman" w:hAnsi="Times New Roman"/>
        <w:b/>
        <w:sz w:val="32"/>
      </w:rPr>
    </w:lvl>
    <w:lvl w:ilvl="3">
      <w:numFmt w:val="bullet"/>
      <w:lvlText w:val="•"/>
      <w:lvlJc w:val="left"/>
      <w:pPr>
        <w:ind w:left="4000" w:hanging="720"/>
      </w:pPr>
    </w:lvl>
    <w:lvl w:ilvl="4">
      <w:numFmt w:val="bullet"/>
      <w:lvlText w:val="•"/>
      <w:lvlJc w:val="left"/>
      <w:pPr>
        <w:ind w:left="4590" w:hanging="720"/>
      </w:pPr>
    </w:lvl>
    <w:lvl w:ilvl="5">
      <w:numFmt w:val="bullet"/>
      <w:lvlText w:val="•"/>
      <w:lvlJc w:val="left"/>
      <w:pPr>
        <w:ind w:left="5181" w:hanging="720"/>
      </w:pPr>
    </w:lvl>
    <w:lvl w:ilvl="6">
      <w:numFmt w:val="bullet"/>
      <w:lvlText w:val="•"/>
      <w:lvlJc w:val="left"/>
      <w:pPr>
        <w:ind w:left="5772" w:hanging="720"/>
      </w:pPr>
    </w:lvl>
    <w:lvl w:ilvl="7">
      <w:numFmt w:val="bullet"/>
      <w:lvlText w:val="•"/>
      <w:lvlJc w:val="left"/>
      <w:pPr>
        <w:ind w:left="6363" w:hanging="720"/>
      </w:pPr>
    </w:lvl>
    <w:lvl w:ilvl="8">
      <w:numFmt w:val="bullet"/>
      <w:lvlText w:val="•"/>
      <w:lvlJc w:val="left"/>
      <w:pPr>
        <w:ind w:left="6953" w:hanging="720"/>
      </w:pPr>
    </w:lvl>
  </w:abstractNum>
  <w:abstractNum w:abstractNumId="8" w15:restartNumberingAfterBreak="0">
    <w:nsid w:val="69483161"/>
    <w:multiLevelType w:val="multilevel"/>
    <w:tmpl w:val="2730C56E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6404A7"/>
    <w:multiLevelType w:val="multilevel"/>
    <w:tmpl w:val="4D04206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95F66"/>
    <w:multiLevelType w:val="multilevel"/>
    <w:tmpl w:val="4164F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33"/>
    <w:rsid w:val="0028281F"/>
    <w:rsid w:val="004B19DE"/>
    <w:rsid w:val="00555A81"/>
    <w:rsid w:val="00786B0D"/>
    <w:rsid w:val="008D122A"/>
    <w:rsid w:val="00953AFE"/>
    <w:rsid w:val="00981D13"/>
    <w:rsid w:val="00A20F7D"/>
    <w:rsid w:val="00A51BEB"/>
    <w:rsid w:val="00AA4F85"/>
    <w:rsid w:val="00C47433"/>
    <w:rsid w:val="00E966C8"/>
    <w:rsid w:val="00F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29EA"/>
  <w15:chartTrackingRefBased/>
  <w15:docId w15:val="{22E38487-8EE7-4769-B914-3D21FD50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E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A51BE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a0"/>
    <w:link w:val="a3"/>
    <w:rsid w:val="00A51BE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51BEB"/>
    <w:rPr>
      <w:rFonts w:eastAsia="Times New Roman" w:cs="Times New Roman"/>
      <w:color w:val="000000"/>
      <w:szCs w:val="20"/>
      <w:lang w:eastAsia="ru-RU"/>
    </w:rPr>
  </w:style>
  <w:style w:type="paragraph" w:styleId="a7">
    <w:name w:val="header"/>
    <w:basedOn w:val="a"/>
    <w:link w:val="a8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51BEB"/>
    <w:rPr>
      <w:rFonts w:eastAsia="Times New Roman" w:cs="Times New Roman"/>
      <w:color w:val="000000"/>
      <w:szCs w:val="20"/>
      <w:lang w:eastAsia="ru-RU"/>
    </w:rPr>
  </w:style>
  <w:style w:type="table" w:customStyle="1" w:styleId="2">
    <w:name w:val="Сетка таблицы2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Дзюма Александр Александрович</cp:lastModifiedBy>
  <cp:revision>9</cp:revision>
  <dcterms:created xsi:type="dcterms:W3CDTF">2023-02-05T22:28:00Z</dcterms:created>
  <dcterms:modified xsi:type="dcterms:W3CDTF">2024-02-25T07:32:00Z</dcterms:modified>
</cp:coreProperties>
</file>