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EB" w:rsidRPr="001A526F" w:rsidRDefault="00167A76" w:rsidP="00A51BEB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i/>
          <w:color w:val="auto"/>
          <w:sz w:val="28"/>
        </w:rPr>
      </w:pPr>
      <w:r>
        <w:rPr>
          <w:rFonts w:ascii="Times New Roman" w:hAnsi="Times New Roman"/>
          <w:i/>
          <w:color w:val="auto"/>
          <w:sz w:val="28"/>
        </w:rPr>
        <w:t>Приложение №2</w:t>
      </w:r>
      <w:bookmarkStart w:id="0" w:name="_GoBack"/>
      <w:bookmarkEnd w:id="0"/>
    </w:p>
    <w:p w:rsidR="00A51BEB" w:rsidRPr="001A526F" w:rsidRDefault="00A51BEB" w:rsidP="00A51BE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</w:rPr>
      </w:pPr>
      <w:r w:rsidRPr="001A526F">
        <w:rPr>
          <w:rFonts w:ascii="Times New Roman" w:hAnsi="Times New Roman"/>
          <w:b/>
          <w:color w:val="auto"/>
          <w:sz w:val="28"/>
        </w:rPr>
        <w:t>Требования к оформлению электронной презентации</w:t>
      </w:r>
    </w:p>
    <w:p w:rsidR="00A51BEB" w:rsidRPr="001A526F" w:rsidRDefault="00A51BEB" w:rsidP="00A51BE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3437"/>
        <w:gridCol w:w="5744"/>
      </w:tblGrid>
      <w:tr w:rsidR="001A526F" w:rsidRPr="001A526F" w:rsidTr="005E1AA8">
        <w:trPr>
          <w:trHeight w:val="360"/>
          <w:tblHeader/>
        </w:trPr>
        <w:tc>
          <w:tcPr>
            <w:tcW w:w="458" w:type="dxa"/>
            <w:vAlign w:val="center"/>
          </w:tcPr>
          <w:p w:rsidR="00A51BEB" w:rsidRPr="001A526F" w:rsidRDefault="00A51BEB" w:rsidP="005E1AA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b/>
                <w:color w:val="auto"/>
                <w:sz w:val="24"/>
              </w:rPr>
              <w:t>№</w:t>
            </w:r>
          </w:p>
        </w:tc>
        <w:tc>
          <w:tcPr>
            <w:tcW w:w="3437" w:type="dxa"/>
            <w:vAlign w:val="center"/>
          </w:tcPr>
          <w:p w:rsidR="00A51BEB" w:rsidRPr="001A526F" w:rsidRDefault="00A51BEB" w:rsidP="005E1AA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b/>
                <w:color w:val="auto"/>
                <w:sz w:val="24"/>
              </w:rPr>
              <w:t>Критерии</w:t>
            </w:r>
          </w:p>
        </w:tc>
        <w:tc>
          <w:tcPr>
            <w:tcW w:w="5744" w:type="dxa"/>
            <w:vAlign w:val="center"/>
          </w:tcPr>
          <w:p w:rsidR="00A51BEB" w:rsidRPr="001A526F" w:rsidRDefault="00A51BEB" w:rsidP="005E1AA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b/>
                <w:color w:val="auto"/>
                <w:sz w:val="24"/>
              </w:rPr>
              <w:t>Показатели оценки</w:t>
            </w:r>
          </w:p>
        </w:tc>
      </w:tr>
      <w:tr w:rsidR="001A526F" w:rsidRPr="001A526F" w:rsidTr="005E1AA8">
        <w:trPr>
          <w:trHeight w:val="360"/>
        </w:trPr>
        <w:tc>
          <w:tcPr>
            <w:tcW w:w="458" w:type="dxa"/>
            <w:vAlign w:val="center"/>
          </w:tcPr>
          <w:p w:rsidR="00F149F4" w:rsidRPr="001A526F" w:rsidRDefault="00F149F4" w:rsidP="00A51BEB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Анимационные эффекты</w:t>
            </w:r>
          </w:p>
        </w:tc>
        <w:tc>
          <w:tcPr>
            <w:tcW w:w="5744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Умеренное использование анимационных эффектов (они не должны отвлекать внимание от содержания информации на слайде)</w:t>
            </w:r>
          </w:p>
        </w:tc>
      </w:tr>
      <w:tr w:rsidR="001A526F" w:rsidRPr="001A526F" w:rsidTr="005E1AA8">
        <w:trPr>
          <w:trHeight w:val="360"/>
        </w:trPr>
        <w:tc>
          <w:tcPr>
            <w:tcW w:w="458" w:type="dxa"/>
            <w:vAlign w:val="center"/>
          </w:tcPr>
          <w:p w:rsidR="00F149F4" w:rsidRPr="001A526F" w:rsidRDefault="00F149F4" w:rsidP="00A51BEB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Использование цвета</w:t>
            </w:r>
          </w:p>
        </w:tc>
        <w:tc>
          <w:tcPr>
            <w:tcW w:w="5744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Применение на одном слайде не более трех цветов: один для фона, один для заголовка, один для текста.</w:t>
            </w:r>
          </w:p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 xml:space="preserve">Использование контрастных цветов для фона и текста </w:t>
            </w:r>
          </w:p>
        </w:tc>
      </w:tr>
      <w:tr w:rsidR="001A526F" w:rsidRPr="001A526F" w:rsidTr="005E1AA8">
        <w:trPr>
          <w:trHeight w:val="195"/>
        </w:trPr>
        <w:tc>
          <w:tcPr>
            <w:tcW w:w="458" w:type="dxa"/>
            <w:vAlign w:val="center"/>
          </w:tcPr>
          <w:p w:rsidR="00F149F4" w:rsidRPr="001A526F" w:rsidRDefault="00F149F4" w:rsidP="00A51BEB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Объем информации</w:t>
            </w:r>
          </w:p>
        </w:tc>
        <w:tc>
          <w:tcPr>
            <w:tcW w:w="5744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Удержание соотношения информации на слайде: 30% – текст, 70% – изображение</w:t>
            </w:r>
          </w:p>
        </w:tc>
      </w:tr>
      <w:tr w:rsidR="001A526F" w:rsidRPr="001A526F" w:rsidTr="005E1AA8">
        <w:trPr>
          <w:trHeight w:val="360"/>
        </w:trPr>
        <w:tc>
          <w:tcPr>
            <w:tcW w:w="458" w:type="dxa"/>
            <w:vAlign w:val="center"/>
          </w:tcPr>
          <w:p w:rsidR="00F149F4" w:rsidRPr="001A526F" w:rsidRDefault="00F149F4" w:rsidP="00A51BEB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Правило начального (титульного) слайда и заключительного (последнего) слайда</w:t>
            </w:r>
          </w:p>
        </w:tc>
        <w:tc>
          <w:tcPr>
            <w:tcW w:w="5744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Наличие на первом слайде общей информации: наимен</w:t>
            </w:r>
            <w:r w:rsidR="003C023E" w:rsidRPr="001A526F">
              <w:rPr>
                <w:rFonts w:ascii="Times New Roman" w:hAnsi="Times New Roman"/>
                <w:color w:val="auto"/>
                <w:sz w:val="24"/>
              </w:rPr>
              <w:t>ование модуля, ФИО разработчика, должность, личной фотографии.</w:t>
            </w:r>
          </w:p>
          <w:p w:rsidR="003C023E" w:rsidRPr="001A526F" w:rsidRDefault="00F149F4" w:rsidP="003C023E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 xml:space="preserve">Наличие на заключительном слайде </w:t>
            </w:r>
            <w:r w:rsidR="003C023E" w:rsidRPr="001A526F">
              <w:rPr>
                <w:rFonts w:ascii="Times New Roman" w:hAnsi="Times New Roman"/>
                <w:color w:val="auto"/>
                <w:sz w:val="24"/>
              </w:rPr>
              <w:t>дублирования</w:t>
            </w:r>
            <w:r w:rsidRPr="001A526F">
              <w:rPr>
                <w:rFonts w:ascii="Times New Roman" w:hAnsi="Times New Roman"/>
                <w:color w:val="auto"/>
                <w:sz w:val="24"/>
              </w:rPr>
              <w:t xml:space="preserve"> первого слайда</w:t>
            </w:r>
            <w:r w:rsidR="003C023E" w:rsidRPr="001A526F">
              <w:rPr>
                <w:rFonts w:ascii="Times New Roman" w:hAnsi="Times New Roman"/>
                <w:color w:val="auto"/>
                <w:sz w:val="24"/>
              </w:rPr>
              <w:t xml:space="preserve"> с включением контактной информации (</w:t>
            </w:r>
            <w:r w:rsidR="001A526F">
              <w:rPr>
                <w:rFonts w:ascii="Times New Roman" w:hAnsi="Times New Roman"/>
                <w:color w:val="auto"/>
                <w:sz w:val="24"/>
              </w:rPr>
              <w:t>телефон/ссылка на сайт/QR-код)</w:t>
            </w:r>
          </w:p>
        </w:tc>
      </w:tr>
      <w:tr w:rsidR="001A526F" w:rsidRPr="001A526F" w:rsidTr="005E1AA8">
        <w:trPr>
          <w:trHeight w:val="360"/>
        </w:trPr>
        <w:tc>
          <w:tcPr>
            <w:tcW w:w="458" w:type="dxa"/>
            <w:vAlign w:val="center"/>
          </w:tcPr>
          <w:p w:rsidR="00F149F4" w:rsidRPr="001A526F" w:rsidRDefault="00F149F4" w:rsidP="00A51BEB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Расположение информации на странице</w:t>
            </w:r>
          </w:p>
        </w:tc>
        <w:tc>
          <w:tcPr>
            <w:tcW w:w="5744" w:type="dxa"/>
            <w:vAlign w:val="center"/>
          </w:tcPr>
          <w:p w:rsidR="00F149F4" w:rsidRPr="001A526F" w:rsidRDefault="003C023E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 xml:space="preserve">Предпочтительно </w:t>
            </w:r>
            <w:r w:rsidR="00F149F4" w:rsidRPr="001A526F">
              <w:rPr>
                <w:rFonts w:ascii="Times New Roman" w:hAnsi="Times New Roman"/>
                <w:color w:val="auto"/>
                <w:sz w:val="24"/>
              </w:rPr>
              <w:t>горизонтальное расположение информации.</w:t>
            </w:r>
          </w:p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Предпочтительно выравнивание информации по   центру экрана</w:t>
            </w:r>
          </w:p>
        </w:tc>
      </w:tr>
      <w:tr w:rsidR="001A526F" w:rsidRPr="001A526F" w:rsidTr="005E1AA8">
        <w:trPr>
          <w:trHeight w:val="405"/>
        </w:trPr>
        <w:tc>
          <w:tcPr>
            <w:tcW w:w="458" w:type="dxa"/>
            <w:vAlign w:val="center"/>
          </w:tcPr>
          <w:p w:rsidR="00F149F4" w:rsidRPr="001A526F" w:rsidRDefault="00F149F4" w:rsidP="00A51BEB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Содержание информации</w:t>
            </w:r>
          </w:p>
        </w:tc>
        <w:tc>
          <w:tcPr>
            <w:tcW w:w="5744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Использование коротких информативных слов и предложений.</w:t>
            </w:r>
          </w:p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Привлекательность заголовка (передача сути содержания материала)</w:t>
            </w:r>
          </w:p>
        </w:tc>
      </w:tr>
      <w:tr w:rsidR="001A526F" w:rsidRPr="001A526F" w:rsidTr="005E1AA8">
        <w:trPr>
          <w:trHeight w:val="360"/>
        </w:trPr>
        <w:tc>
          <w:tcPr>
            <w:tcW w:w="458" w:type="dxa"/>
            <w:vAlign w:val="center"/>
          </w:tcPr>
          <w:p w:rsidR="00F149F4" w:rsidRPr="001A526F" w:rsidRDefault="00F149F4" w:rsidP="00A51BEB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Способы выделения информации</w:t>
            </w:r>
          </w:p>
        </w:tc>
        <w:tc>
          <w:tcPr>
            <w:tcW w:w="5744" w:type="dxa"/>
            <w:vAlign w:val="center"/>
          </w:tcPr>
          <w:p w:rsidR="00F149F4" w:rsidRPr="001A526F" w:rsidRDefault="003C023E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 xml:space="preserve">Применение: рамки, границы, заливку, штриховку, стрелки, </w:t>
            </w:r>
            <w:r w:rsidR="00F149F4" w:rsidRPr="001A526F">
              <w:rPr>
                <w:rFonts w:ascii="Times New Roman" w:hAnsi="Times New Roman"/>
                <w:color w:val="auto"/>
                <w:sz w:val="24"/>
              </w:rPr>
              <w:t>рисунки, диаграммы, схем</w:t>
            </w:r>
            <w:r w:rsidRPr="001A526F">
              <w:rPr>
                <w:rFonts w:ascii="Times New Roman" w:hAnsi="Times New Roman"/>
                <w:color w:val="auto"/>
                <w:sz w:val="24"/>
              </w:rPr>
              <w:t>(</w:t>
            </w:r>
            <w:r w:rsidR="00F149F4" w:rsidRPr="001A526F">
              <w:rPr>
                <w:rFonts w:ascii="Times New Roman" w:hAnsi="Times New Roman"/>
                <w:color w:val="auto"/>
                <w:sz w:val="24"/>
              </w:rPr>
              <w:t>ы</w:t>
            </w:r>
            <w:r w:rsidRPr="001A526F">
              <w:rPr>
                <w:rFonts w:ascii="Times New Roman" w:hAnsi="Times New Roman"/>
                <w:color w:val="auto"/>
                <w:sz w:val="24"/>
              </w:rPr>
              <w:t>)</w:t>
            </w:r>
            <w:r w:rsidR="00F149F4" w:rsidRPr="001A526F">
              <w:rPr>
                <w:rFonts w:ascii="Times New Roman" w:hAnsi="Times New Roman"/>
                <w:color w:val="auto"/>
                <w:sz w:val="24"/>
              </w:rPr>
              <w:t xml:space="preserve"> для иллюстрации наиболее важных фактов</w:t>
            </w:r>
          </w:p>
        </w:tc>
      </w:tr>
      <w:tr w:rsidR="001A526F" w:rsidRPr="001A526F" w:rsidTr="005E1AA8">
        <w:trPr>
          <w:trHeight w:val="360"/>
        </w:trPr>
        <w:tc>
          <w:tcPr>
            <w:tcW w:w="458" w:type="dxa"/>
            <w:vAlign w:val="center"/>
          </w:tcPr>
          <w:p w:rsidR="00F149F4" w:rsidRPr="001A526F" w:rsidRDefault="00F149F4" w:rsidP="00A51BEB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Стиль</w:t>
            </w:r>
          </w:p>
        </w:tc>
        <w:tc>
          <w:tcPr>
            <w:tcW w:w="5744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Наличие единого стиля оформления.</w:t>
            </w:r>
          </w:p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Преобладание основной информации (текст, иллюстрации) над вспомогательной</w:t>
            </w:r>
          </w:p>
        </w:tc>
      </w:tr>
      <w:tr w:rsidR="001A526F" w:rsidRPr="001A526F" w:rsidTr="005E1AA8">
        <w:trPr>
          <w:trHeight w:val="113"/>
        </w:trPr>
        <w:tc>
          <w:tcPr>
            <w:tcW w:w="458" w:type="dxa"/>
            <w:vAlign w:val="center"/>
          </w:tcPr>
          <w:p w:rsidR="00F149F4" w:rsidRPr="001A526F" w:rsidRDefault="00F149F4" w:rsidP="00A51BEB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Фон</w:t>
            </w:r>
          </w:p>
        </w:tc>
        <w:tc>
          <w:tcPr>
            <w:tcW w:w="5744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Предпочтителен холодный тон фона презентации</w:t>
            </w:r>
          </w:p>
        </w:tc>
      </w:tr>
      <w:tr w:rsidR="00F149F4" w:rsidRPr="001A526F" w:rsidTr="005E1AA8">
        <w:trPr>
          <w:trHeight w:val="70"/>
        </w:trPr>
        <w:tc>
          <w:tcPr>
            <w:tcW w:w="458" w:type="dxa"/>
            <w:vAlign w:val="center"/>
          </w:tcPr>
          <w:p w:rsidR="00F149F4" w:rsidRPr="001A526F" w:rsidRDefault="00F149F4" w:rsidP="00A51BEB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Шрифты</w:t>
            </w:r>
          </w:p>
        </w:tc>
        <w:tc>
          <w:tcPr>
            <w:tcW w:w="5744" w:type="dxa"/>
            <w:vAlign w:val="center"/>
          </w:tcPr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Для заголовков кегель – не менее 32.</w:t>
            </w:r>
          </w:p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Для информации кегель – не менее 24.</w:t>
            </w:r>
          </w:p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Недопустимо смешивание разных типов шрифтов в одной презентации.</w:t>
            </w:r>
          </w:p>
          <w:p w:rsidR="00F149F4" w:rsidRPr="001A526F" w:rsidRDefault="00F149F4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 xml:space="preserve">Применение жирного, курсивного начертания, подчеркивание выделенного текста для смыслового выделения информации.  </w:t>
            </w:r>
          </w:p>
          <w:p w:rsidR="003C023E" w:rsidRPr="001A526F" w:rsidRDefault="00F149F4" w:rsidP="003C023E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>Тип шрифта: для основного текста гладкий шрифт без засечек (</w:t>
            </w:r>
            <w:proofErr w:type="spellStart"/>
            <w:r w:rsidRPr="001A526F">
              <w:rPr>
                <w:rFonts w:ascii="Times New Roman" w:hAnsi="Times New Roman"/>
                <w:color w:val="auto"/>
                <w:sz w:val="24"/>
              </w:rPr>
              <w:t>Arial</w:t>
            </w:r>
            <w:proofErr w:type="spellEnd"/>
            <w:r w:rsidRPr="001A526F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1A526F">
              <w:rPr>
                <w:rFonts w:ascii="Times New Roman" w:hAnsi="Times New Roman"/>
                <w:color w:val="auto"/>
                <w:sz w:val="24"/>
              </w:rPr>
              <w:t>Tahoma</w:t>
            </w:r>
            <w:proofErr w:type="spellEnd"/>
            <w:r w:rsidRPr="001A526F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1A526F">
              <w:rPr>
                <w:rFonts w:ascii="Times New Roman" w:hAnsi="Times New Roman"/>
                <w:color w:val="auto"/>
                <w:sz w:val="24"/>
              </w:rPr>
              <w:t>Verdana</w:t>
            </w:r>
            <w:proofErr w:type="spellEnd"/>
            <w:r w:rsidRPr="001A526F">
              <w:rPr>
                <w:rFonts w:ascii="Times New Roman" w:hAnsi="Times New Roman"/>
                <w:color w:val="auto"/>
                <w:sz w:val="24"/>
              </w:rPr>
              <w:t>), для заголовка можно использовать декоративный шрифт, если он хорошо читаем</w:t>
            </w:r>
            <w:r w:rsidR="003C023E" w:rsidRPr="001A526F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F149F4" w:rsidRPr="001A526F" w:rsidRDefault="003C023E" w:rsidP="005E1AA8">
            <w:pPr>
              <w:widowControl w:val="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A526F">
              <w:rPr>
                <w:rFonts w:ascii="Times New Roman" w:hAnsi="Times New Roman"/>
                <w:color w:val="auto"/>
                <w:sz w:val="24"/>
              </w:rPr>
              <w:t xml:space="preserve">Недопустимо злоупотребление прописными буквами. </w:t>
            </w:r>
          </w:p>
        </w:tc>
      </w:tr>
    </w:tbl>
    <w:p w:rsidR="00A51BEB" w:rsidRPr="001A526F" w:rsidRDefault="00A51BEB" w:rsidP="00D52768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</w:p>
    <w:sectPr w:rsidR="00A51BEB" w:rsidRPr="001A526F" w:rsidSect="00AA2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418" w:header="624" w:footer="17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18" w:rsidRDefault="00AA4E18">
      <w:pPr>
        <w:spacing w:after="0" w:line="240" w:lineRule="auto"/>
      </w:pPr>
      <w:r>
        <w:separator/>
      </w:r>
    </w:p>
  </w:endnote>
  <w:endnote w:type="continuationSeparator" w:id="0">
    <w:p w:rsidR="00AA4E18" w:rsidRDefault="00AA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C5" w:rsidRDefault="00AA21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AA4E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C5" w:rsidRDefault="00AA21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18" w:rsidRDefault="00AA4E18">
      <w:pPr>
        <w:spacing w:after="0" w:line="240" w:lineRule="auto"/>
      </w:pPr>
      <w:r>
        <w:separator/>
      </w:r>
    </w:p>
  </w:footnote>
  <w:footnote w:type="continuationSeparator" w:id="0">
    <w:p w:rsidR="00AA4E18" w:rsidRDefault="00AA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C5" w:rsidRDefault="00AA21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AA4E18">
    <w:pPr>
      <w:pStyle w:val="a7"/>
      <w:tabs>
        <w:tab w:val="clear" w:pos="9355"/>
        <w:tab w:val="right" w:pos="1063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C5" w:rsidRDefault="00AA21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8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33"/>
    <w:rsid w:val="00002B8D"/>
    <w:rsid w:val="00043A78"/>
    <w:rsid w:val="00167A76"/>
    <w:rsid w:val="001A526F"/>
    <w:rsid w:val="001B7B5B"/>
    <w:rsid w:val="003C023E"/>
    <w:rsid w:val="004D0427"/>
    <w:rsid w:val="007051F4"/>
    <w:rsid w:val="00A51BEB"/>
    <w:rsid w:val="00AA21C5"/>
    <w:rsid w:val="00AA4E18"/>
    <w:rsid w:val="00C47433"/>
    <w:rsid w:val="00C920AB"/>
    <w:rsid w:val="00D52768"/>
    <w:rsid w:val="00D61992"/>
    <w:rsid w:val="00D85B97"/>
    <w:rsid w:val="00E05681"/>
    <w:rsid w:val="00F149F4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00E8"/>
  <w15:chartTrackingRefBased/>
  <w15:docId w15:val="{22E38487-8EE7-4769-B914-3D21FD5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E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51BE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A51BE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1BEB"/>
    <w:rPr>
      <w:rFonts w:eastAsia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BEB"/>
    <w:rPr>
      <w:rFonts w:eastAsia="Times New Roman" w:cs="Times New Roman"/>
      <w:color w:val="000000"/>
      <w:szCs w:val="20"/>
      <w:lang w:eastAsia="ru-RU"/>
    </w:rPr>
  </w:style>
  <w:style w:type="table" w:customStyle="1" w:styleId="2">
    <w:name w:val="Сетка таблицы2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13</cp:revision>
  <dcterms:created xsi:type="dcterms:W3CDTF">2023-02-05T22:28:00Z</dcterms:created>
  <dcterms:modified xsi:type="dcterms:W3CDTF">2024-02-25T07:31:00Z</dcterms:modified>
</cp:coreProperties>
</file>